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BA606" w14:textId="77777777" w:rsidR="00FA54A5" w:rsidRDefault="00FA54A5" w:rsidP="00696101">
      <w:pPr>
        <w:tabs>
          <w:tab w:val="left" w:pos="6804"/>
        </w:tabs>
        <w:ind w:right="-28"/>
        <w:rPr>
          <w:szCs w:val="30"/>
        </w:rPr>
      </w:pPr>
    </w:p>
    <w:p w14:paraId="3E16790A" w14:textId="77777777" w:rsidR="00154358" w:rsidRPr="009C63AB" w:rsidRDefault="00154358" w:rsidP="00154358">
      <w:pPr>
        <w:pStyle w:val="Default"/>
        <w:ind w:firstLine="709"/>
        <w:jc w:val="center"/>
        <w:rPr>
          <w:b/>
          <w:color w:val="auto"/>
          <w:sz w:val="30"/>
          <w:szCs w:val="30"/>
        </w:rPr>
      </w:pPr>
      <w:r w:rsidRPr="009C63AB">
        <w:rPr>
          <w:b/>
          <w:color w:val="auto"/>
          <w:sz w:val="30"/>
          <w:szCs w:val="30"/>
        </w:rPr>
        <w:t xml:space="preserve">Памятка </w:t>
      </w:r>
    </w:p>
    <w:p w14:paraId="33706749" w14:textId="2B5B5272" w:rsidR="00696101" w:rsidRPr="009C63AB" w:rsidRDefault="00154358" w:rsidP="00154358">
      <w:pPr>
        <w:pStyle w:val="Default"/>
        <w:ind w:firstLine="709"/>
        <w:jc w:val="center"/>
        <w:rPr>
          <w:b/>
          <w:color w:val="auto"/>
          <w:sz w:val="30"/>
          <w:szCs w:val="30"/>
        </w:rPr>
      </w:pPr>
      <w:r w:rsidRPr="009C63AB">
        <w:rPr>
          <w:b/>
          <w:color w:val="auto"/>
          <w:sz w:val="30"/>
          <w:szCs w:val="30"/>
        </w:rPr>
        <w:t>для специалистов учреждений образования по организации и проведению профилактической работы</w:t>
      </w:r>
      <w:r w:rsidRPr="009C63AB">
        <w:rPr>
          <w:b/>
          <w:color w:val="auto"/>
          <w:sz w:val="30"/>
          <w:szCs w:val="30"/>
        </w:rPr>
        <w:br/>
      </w:r>
      <w:r w:rsidR="0013585A" w:rsidRPr="009C63AB">
        <w:rPr>
          <w:b/>
          <w:color w:val="auto"/>
          <w:sz w:val="30"/>
          <w:szCs w:val="30"/>
        </w:rPr>
        <w:t>по</w:t>
      </w:r>
      <w:r w:rsidR="00C0577B" w:rsidRPr="009C63AB">
        <w:rPr>
          <w:b/>
          <w:color w:val="auto"/>
          <w:sz w:val="30"/>
          <w:szCs w:val="30"/>
        </w:rPr>
        <w:t xml:space="preserve"> защите несовершеннолетних от сексуального насилия и эксплуатации</w:t>
      </w:r>
    </w:p>
    <w:p w14:paraId="34968421" w14:textId="77777777" w:rsidR="00C0577B" w:rsidRPr="009C63AB" w:rsidRDefault="00C0577B" w:rsidP="00C0577B">
      <w:pPr>
        <w:tabs>
          <w:tab w:val="left" w:pos="6804"/>
        </w:tabs>
        <w:ind w:right="-28"/>
        <w:jc w:val="both"/>
      </w:pPr>
    </w:p>
    <w:p w14:paraId="042FCB1C" w14:textId="44DF4CFF" w:rsidR="002D1A41" w:rsidRPr="009C63AB" w:rsidRDefault="00696101" w:rsidP="002D1A41">
      <w:pPr>
        <w:tabs>
          <w:tab w:val="left" w:pos="6804"/>
        </w:tabs>
        <w:ind w:right="-28" w:firstLine="709"/>
        <w:jc w:val="both"/>
        <w:rPr>
          <w:szCs w:val="30"/>
        </w:rPr>
      </w:pPr>
      <w:r w:rsidRPr="009C63AB">
        <w:rPr>
          <w:szCs w:val="30"/>
        </w:rPr>
        <w:t xml:space="preserve">1. </w:t>
      </w:r>
      <w:r w:rsidR="002D1A41" w:rsidRPr="009C63AB">
        <w:rPr>
          <w:szCs w:val="30"/>
        </w:rPr>
        <w:t xml:space="preserve">Наличие и актуальность нормативных правовых актов, </w:t>
      </w:r>
      <w:bookmarkStart w:id="0" w:name="_Hlk213337094"/>
      <w:r w:rsidR="002D1A41" w:rsidRPr="009C63AB">
        <w:rPr>
          <w:szCs w:val="30"/>
        </w:rPr>
        <w:t xml:space="preserve">инструктивно-методических писем, методических рекомендаций Министерства образования Республики Беларусь, </w:t>
      </w:r>
      <w:bookmarkEnd w:id="0"/>
      <w:r w:rsidR="002D1A41" w:rsidRPr="009C63AB">
        <w:rPr>
          <w:szCs w:val="30"/>
        </w:rPr>
        <w:t>регулирующих деятельность по профилактике сексуального насилия в отношении несовершеннолетних в учреждениях образования.</w:t>
      </w:r>
    </w:p>
    <w:p w14:paraId="388F9D01" w14:textId="358E5E11" w:rsidR="002D1A41" w:rsidRPr="009C63AB" w:rsidRDefault="002D1A41" w:rsidP="002D1A41">
      <w:pPr>
        <w:tabs>
          <w:tab w:val="left" w:pos="6804"/>
        </w:tabs>
        <w:ind w:right="-28" w:firstLine="709"/>
        <w:jc w:val="both"/>
        <w:rPr>
          <w:i/>
          <w:iCs/>
          <w:szCs w:val="30"/>
        </w:rPr>
      </w:pPr>
      <w:r w:rsidRPr="009C63AB">
        <w:rPr>
          <w:i/>
          <w:iCs/>
          <w:szCs w:val="30"/>
        </w:rPr>
        <w:t xml:space="preserve">Справочно: актуальные нормативные правовые акты обновляются и размещаются на сайте: </w:t>
      </w:r>
      <w:hyperlink r:id="rId7" w:history="1">
        <w:r w:rsidRPr="009C63AB">
          <w:rPr>
            <w:i/>
            <w:iCs/>
          </w:rPr>
          <w:t>https://bospc.by/</w:t>
        </w:r>
      </w:hyperlink>
    </w:p>
    <w:p w14:paraId="526F7AB6" w14:textId="0D83DD8B" w:rsidR="00696101" w:rsidRPr="009C63AB" w:rsidRDefault="00696101" w:rsidP="00696101">
      <w:pPr>
        <w:tabs>
          <w:tab w:val="left" w:pos="6804"/>
        </w:tabs>
        <w:ind w:right="-28" w:firstLine="709"/>
        <w:jc w:val="both"/>
        <w:rPr>
          <w:szCs w:val="30"/>
        </w:rPr>
      </w:pPr>
      <w:r w:rsidRPr="009C63AB">
        <w:rPr>
          <w:szCs w:val="30"/>
        </w:rPr>
        <w:t xml:space="preserve">2. Назначение лиц ответственных за своевременную передачу информации о выявленных фактах сексуального насилия либо о возможном наличии признаков преступления в органы внутренних дел, главное управление по образованию Брестского облисполкома, </w:t>
      </w:r>
      <w:r w:rsidR="00573440" w:rsidRPr="009C63AB">
        <w:rPr>
          <w:szCs w:val="30"/>
        </w:rPr>
        <w:br/>
      </w:r>
      <w:r w:rsidRPr="009C63AB">
        <w:rPr>
          <w:szCs w:val="30"/>
        </w:rPr>
        <w:t>ГУО «Брестский областной социально-педагогический центр».</w:t>
      </w:r>
    </w:p>
    <w:p w14:paraId="51838B3A" w14:textId="176ACCD8" w:rsidR="006E68A3" w:rsidRPr="009C63AB" w:rsidRDefault="006E68A3" w:rsidP="00F252C2">
      <w:pPr>
        <w:tabs>
          <w:tab w:val="left" w:pos="6804"/>
        </w:tabs>
        <w:ind w:right="-28" w:firstLine="709"/>
        <w:jc w:val="both"/>
        <w:rPr>
          <w:szCs w:val="30"/>
        </w:rPr>
      </w:pPr>
      <w:r w:rsidRPr="009C63AB">
        <w:rPr>
          <w:szCs w:val="30"/>
        </w:rPr>
        <w:t xml:space="preserve">3. </w:t>
      </w:r>
      <w:r w:rsidR="00F252C2" w:rsidRPr="009C63AB">
        <w:rPr>
          <w:szCs w:val="30"/>
        </w:rPr>
        <w:t>Р</w:t>
      </w:r>
      <w:r w:rsidRPr="009C63AB">
        <w:rPr>
          <w:szCs w:val="30"/>
        </w:rPr>
        <w:t xml:space="preserve">ассмотрение на </w:t>
      </w:r>
      <w:r w:rsidR="00F252C2" w:rsidRPr="009C63AB">
        <w:rPr>
          <w:szCs w:val="30"/>
        </w:rPr>
        <w:t>совещаниях при директоре</w:t>
      </w:r>
      <w:r w:rsidRPr="009C63AB">
        <w:rPr>
          <w:szCs w:val="30"/>
        </w:rPr>
        <w:t xml:space="preserve">, </w:t>
      </w:r>
      <w:r w:rsidR="00F252C2" w:rsidRPr="009C63AB">
        <w:rPr>
          <w:szCs w:val="30"/>
        </w:rPr>
        <w:t>педагогических советах,</w:t>
      </w:r>
      <w:r w:rsidR="002D1A41" w:rsidRPr="009C63AB">
        <w:rPr>
          <w:szCs w:val="30"/>
        </w:rPr>
        <w:t xml:space="preserve"> заседаниях совета УО по профилактике безнадзорности и правонарушений</w:t>
      </w:r>
      <w:r w:rsidR="00F252C2" w:rsidRPr="009C63AB">
        <w:rPr>
          <w:szCs w:val="30"/>
        </w:rPr>
        <w:t xml:space="preserve"> вопросов, </w:t>
      </w:r>
      <w:r w:rsidRPr="009C63AB">
        <w:rPr>
          <w:szCs w:val="30"/>
        </w:rPr>
        <w:t>связанных с организацией работы по защите</w:t>
      </w:r>
      <w:r w:rsidR="00F252C2" w:rsidRPr="009C63AB">
        <w:rPr>
          <w:szCs w:val="30"/>
        </w:rPr>
        <w:t xml:space="preserve"> </w:t>
      </w:r>
      <w:r w:rsidRPr="009C63AB">
        <w:rPr>
          <w:szCs w:val="30"/>
        </w:rPr>
        <w:t>несовершеннолетних от сексуального насилия и эксплуатации</w:t>
      </w:r>
      <w:r w:rsidR="002D1A41" w:rsidRPr="009C63AB">
        <w:rPr>
          <w:szCs w:val="30"/>
        </w:rPr>
        <w:t>.</w:t>
      </w:r>
    </w:p>
    <w:p w14:paraId="5739CEEC" w14:textId="0FFB8A1A" w:rsidR="00585F4C" w:rsidRPr="009C63AB" w:rsidRDefault="00F252C2" w:rsidP="00585F4C">
      <w:pPr>
        <w:tabs>
          <w:tab w:val="left" w:pos="6804"/>
        </w:tabs>
        <w:ind w:right="-28" w:firstLine="709"/>
        <w:jc w:val="both"/>
      </w:pPr>
      <w:r w:rsidRPr="009C63AB">
        <w:rPr>
          <w:szCs w:val="30"/>
        </w:rPr>
        <w:t xml:space="preserve">4. </w:t>
      </w:r>
      <w:r w:rsidR="00585F4C" w:rsidRPr="009C63AB">
        <w:rPr>
          <w:szCs w:val="30"/>
        </w:rPr>
        <w:t xml:space="preserve">Реализация </w:t>
      </w:r>
      <w:r w:rsidR="00943ED9">
        <w:t>И</w:t>
      </w:r>
      <w:r w:rsidR="00585F4C" w:rsidRPr="009C63AB">
        <w:t>нструкции о порядке действий педагогических работников по предупреждению и выявлению насилия и эксплуатации в отношении несовершеннолетних от 23.08.2024:</w:t>
      </w:r>
    </w:p>
    <w:p w14:paraId="7693D5ED" w14:textId="1E1D41ED" w:rsidR="00585F4C" w:rsidRPr="009C63AB" w:rsidRDefault="00585F4C" w:rsidP="00585F4C">
      <w:pPr>
        <w:tabs>
          <w:tab w:val="left" w:pos="6804"/>
        </w:tabs>
        <w:ind w:right="-28" w:firstLine="709"/>
        <w:jc w:val="both"/>
      </w:pPr>
      <w:r w:rsidRPr="009C63AB">
        <w:rPr>
          <w:szCs w:val="30"/>
        </w:rPr>
        <w:t xml:space="preserve">4.1. </w:t>
      </w:r>
      <w:r w:rsidR="00943ED9">
        <w:rPr>
          <w:szCs w:val="30"/>
        </w:rPr>
        <w:t>в</w:t>
      </w:r>
      <w:r w:rsidR="00017022" w:rsidRPr="009C63AB">
        <w:rPr>
          <w:szCs w:val="30"/>
        </w:rPr>
        <w:t>ыявление несовершеннолетних, подвергшихся сексуальному насилию</w:t>
      </w:r>
      <w:r w:rsidRPr="009C63AB">
        <w:rPr>
          <w:szCs w:val="30"/>
        </w:rPr>
        <w:t xml:space="preserve"> </w:t>
      </w:r>
      <w:r w:rsidRPr="009C63AB">
        <w:t>ежегодно с 10 октября по 10 ноября и с 1 марта по 1 апреля: проведение мероприятий для педагогов, обучающихся и их родителей; заполнение карт наблюдений;</w:t>
      </w:r>
    </w:p>
    <w:p w14:paraId="4C294C17" w14:textId="0622D477" w:rsidR="00585F4C" w:rsidRPr="009C63AB" w:rsidRDefault="00585F4C" w:rsidP="00585F4C">
      <w:pPr>
        <w:tabs>
          <w:tab w:val="left" w:pos="6804"/>
        </w:tabs>
        <w:ind w:right="-28" w:firstLine="709"/>
        <w:jc w:val="both"/>
        <w:rPr>
          <w:szCs w:val="30"/>
        </w:rPr>
      </w:pPr>
      <w:r w:rsidRPr="009C63AB">
        <w:t xml:space="preserve">4.2. направление в РОВД списков педагогических и иных работников на предмет причастности к насилию: лиц мужского пола не </w:t>
      </w:r>
      <w:r w:rsidRPr="009C63AB">
        <w:rPr>
          <w:szCs w:val="30"/>
        </w:rPr>
        <w:t>реже 1 раза в 2 года, лиц женского пола не реже 1 раза в 5 лет.</w:t>
      </w:r>
    </w:p>
    <w:p w14:paraId="013D8538" w14:textId="31CD3672" w:rsidR="002D1A41" w:rsidRPr="009C63AB" w:rsidRDefault="002D1A41" w:rsidP="00585F4C">
      <w:pPr>
        <w:tabs>
          <w:tab w:val="left" w:pos="6804"/>
        </w:tabs>
        <w:ind w:right="-28" w:firstLine="709"/>
        <w:jc w:val="both"/>
        <w:rPr>
          <w:szCs w:val="30"/>
        </w:rPr>
      </w:pPr>
      <w:r w:rsidRPr="009C63AB">
        <w:rPr>
          <w:szCs w:val="30"/>
        </w:rPr>
        <w:t>5. Реализация приказа главного управления по образованию Брестского облисполкома от 22.11.2023 № 879 «О принятии мер по защите несовершеннолетних от сексуального насилия и</w:t>
      </w:r>
      <w:r w:rsidR="00F3661F" w:rsidRPr="009C63AB">
        <w:rPr>
          <w:szCs w:val="30"/>
        </w:rPr>
        <w:t xml:space="preserve"> </w:t>
      </w:r>
      <w:r w:rsidRPr="009C63AB">
        <w:rPr>
          <w:szCs w:val="30"/>
        </w:rPr>
        <w:t xml:space="preserve">эксплуатации»: </w:t>
      </w:r>
    </w:p>
    <w:p w14:paraId="4CD3B8ED" w14:textId="504CCA58" w:rsidR="002D1A41" w:rsidRPr="009C63AB" w:rsidRDefault="002D1A41" w:rsidP="002D1A41">
      <w:pPr>
        <w:tabs>
          <w:tab w:val="left" w:pos="6804"/>
        </w:tabs>
        <w:ind w:right="-28" w:firstLine="709"/>
        <w:jc w:val="both"/>
        <w:rPr>
          <w:szCs w:val="30"/>
        </w:rPr>
      </w:pPr>
      <w:r w:rsidRPr="009C63AB">
        <w:t xml:space="preserve">5.1. </w:t>
      </w:r>
      <w:r w:rsidRPr="009C63AB">
        <w:rPr>
          <w:szCs w:val="30"/>
        </w:rPr>
        <w:t>назначение лиц</w:t>
      </w:r>
      <w:r w:rsidR="00692975" w:rsidRPr="009C63AB">
        <w:rPr>
          <w:szCs w:val="30"/>
        </w:rPr>
        <w:t>,</w:t>
      </w:r>
      <w:r w:rsidRPr="009C63AB">
        <w:rPr>
          <w:szCs w:val="30"/>
        </w:rPr>
        <w:t xml:space="preserve"> ответственных за своевременную передачу информации о выявленных фактах сексуального насилия либо о возможном наличии признаков преступления в органы внутренних дел, </w:t>
      </w:r>
      <w:r w:rsidR="00692975" w:rsidRPr="009C63AB">
        <w:rPr>
          <w:szCs w:val="30"/>
        </w:rPr>
        <w:t>отдел (</w:t>
      </w:r>
      <w:r w:rsidRPr="009C63AB">
        <w:rPr>
          <w:szCs w:val="30"/>
        </w:rPr>
        <w:t>управление</w:t>
      </w:r>
      <w:r w:rsidR="00692975" w:rsidRPr="009C63AB">
        <w:rPr>
          <w:szCs w:val="30"/>
        </w:rPr>
        <w:t>)</w:t>
      </w:r>
      <w:r w:rsidRPr="009C63AB">
        <w:rPr>
          <w:szCs w:val="30"/>
        </w:rPr>
        <w:t xml:space="preserve"> по образованию</w:t>
      </w:r>
      <w:r w:rsidR="00F3661F" w:rsidRPr="009C63AB">
        <w:rPr>
          <w:szCs w:val="30"/>
        </w:rPr>
        <w:t xml:space="preserve"> </w:t>
      </w:r>
      <w:proofErr w:type="spellStart"/>
      <w:r w:rsidR="00692975" w:rsidRPr="009C63AB">
        <w:rPr>
          <w:szCs w:val="30"/>
        </w:rPr>
        <w:t>горрайисполкомов</w:t>
      </w:r>
      <w:proofErr w:type="spellEnd"/>
      <w:r w:rsidR="00692975" w:rsidRPr="009C63AB">
        <w:rPr>
          <w:szCs w:val="30"/>
        </w:rPr>
        <w:t>,</w:t>
      </w:r>
      <w:r w:rsidR="00F3661F" w:rsidRPr="009C63AB">
        <w:rPr>
          <w:szCs w:val="30"/>
        </w:rPr>
        <w:t xml:space="preserve"> </w:t>
      </w:r>
      <w:r w:rsidR="00692975" w:rsidRPr="009C63AB">
        <w:rPr>
          <w:szCs w:val="30"/>
        </w:rPr>
        <w:t xml:space="preserve">администраций </w:t>
      </w:r>
      <w:proofErr w:type="spellStart"/>
      <w:r w:rsidR="00692975" w:rsidRPr="009C63AB">
        <w:rPr>
          <w:szCs w:val="30"/>
        </w:rPr>
        <w:t>г.Бреста</w:t>
      </w:r>
      <w:proofErr w:type="spellEnd"/>
      <w:r w:rsidR="00AC2AD5" w:rsidRPr="009C63AB">
        <w:rPr>
          <w:szCs w:val="30"/>
        </w:rPr>
        <w:t>;</w:t>
      </w:r>
    </w:p>
    <w:p w14:paraId="2CFB7327" w14:textId="0748283B" w:rsidR="00AC2AD5" w:rsidRPr="009C63AB" w:rsidRDefault="00AC2AD5" w:rsidP="002D1A41">
      <w:pPr>
        <w:tabs>
          <w:tab w:val="left" w:pos="6804"/>
        </w:tabs>
        <w:ind w:right="-28" w:firstLine="709"/>
        <w:jc w:val="both"/>
        <w:rPr>
          <w:szCs w:val="30"/>
        </w:rPr>
      </w:pPr>
      <w:r w:rsidRPr="009C63AB">
        <w:rPr>
          <w:szCs w:val="30"/>
        </w:rPr>
        <w:lastRenderedPageBreak/>
        <w:t xml:space="preserve">5.2. </w:t>
      </w:r>
      <w:r w:rsidR="00943ED9" w:rsidRPr="009C63AB">
        <w:rPr>
          <w:szCs w:val="30"/>
        </w:rPr>
        <w:t>выполнени</w:t>
      </w:r>
      <w:r w:rsidR="00943ED9">
        <w:rPr>
          <w:szCs w:val="30"/>
        </w:rPr>
        <w:t>е</w:t>
      </w:r>
      <w:r w:rsidR="00943ED9" w:rsidRPr="009C63AB">
        <w:rPr>
          <w:szCs w:val="30"/>
        </w:rPr>
        <w:t xml:space="preserve"> постановления Совета Министров Республики Беларусь 2 сентября 2022 г. № 583 «Об установлении перечня»</w:t>
      </w:r>
      <w:r w:rsidR="00943ED9">
        <w:rPr>
          <w:szCs w:val="30"/>
        </w:rPr>
        <w:t xml:space="preserve"> </w:t>
      </w:r>
      <w:r w:rsidRPr="009C63AB">
        <w:rPr>
          <w:szCs w:val="30"/>
        </w:rPr>
        <w:t xml:space="preserve">при приеме на работу </w:t>
      </w:r>
      <w:r w:rsidR="00943ED9" w:rsidRPr="009C63AB">
        <w:rPr>
          <w:szCs w:val="30"/>
        </w:rPr>
        <w:t xml:space="preserve">педагогических и иных работников </w:t>
      </w:r>
      <w:r w:rsidRPr="009C63AB">
        <w:rPr>
          <w:szCs w:val="30"/>
        </w:rPr>
        <w:t>в учреждени</w:t>
      </w:r>
      <w:r w:rsidR="00943ED9">
        <w:rPr>
          <w:szCs w:val="30"/>
        </w:rPr>
        <w:t>е</w:t>
      </w:r>
      <w:r w:rsidRPr="009C63AB">
        <w:rPr>
          <w:szCs w:val="30"/>
        </w:rPr>
        <w:t xml:space="preserve"> образования</w:t>
      </w:r>
      <w:r w:rsidR="00943ED9">
        <w:rPr>
          <w:szCs w:val="30"/>
        </w:rPr>
        <w:t>;</w:t>
      </w:r>
    </w:p>
    <w:p w14:paraId="49118C36" w14:textId="4C6D0BF1" w:rsidR="00AC2AD5" w:rsidRPr="009C63AB" w:rsidRDefault="00AC2AD5" w:rsidP="00AC2AD5">
      <w:pPr>
        <w:ind w:firstLine="709"/>
        <w:jc w:val="both"/>
      </w:pPr>
      <w:r w:rsidRPr="009C63AB">
        <w:rPr>
          <w:szCs w:val="30"/>
        </w:rPr>
        <w:t xml:space="preserve">5.3. </w:t>
      </w:r>
      <w:r w:rsidRPr="009C63AB">
        <w:t>поощрение педагогических и иных работников учреждения образования, выявивших информацию о возможном совершении сексуального насилия над детьми в органы внутренних дел;</w:t>
      </w:r>
    </w:p>
    <w:p w14:paraId="0E7009F3" w14:textId="5AEE5F2E" w:rsidR="00AC2AD5" w:rsidRPr="009C63AB" w:rsidRDefault="00AC2AD5" w:rsidP="00AC2AD5">
      <w:pPr>
        <w:ind w:firstLine="709"/>
        <w:jc w:val="both"/>
      </w:pPr>
      <w:r w:rsidRPr="009C63AB">
        <w:t>5.4. проведение служебного расследования при выявлении в учреждении образования фактов сексуального насилия и эксплуатации в отношении несовершеннолетних в соответствии Регламентом организации и проведения органами управления образованием, учреждениями образования служебного расследования по фактам совершения несовершеннолетними суицидов, парасуицидов, буллинга (кибербуллинга), насилия, конфликтных ситуаций, иным фактам нарушений требований нормативных правовых, утвержденным главным управлением по образованию Брестского облисполкома</w:t>
      </w:r>
      <w:r w:rsidRPr="009C63AB">
        <w:br/>
        <w:t>(утвержденн</w:t>
      </w:r>
      <w:r w:rsidR="00943ED9">
        <w:t>ого</w:t>
      </w:r>
      <w:r w:rsidRPr="009C63AB">
        <w:t xml:space="preserve"> 26.04.2024);</w:t>
      </w:r>
    </w:p>
    <w:p w14:paraId="30934AEC" w14:textId="5582018D" w:rsidR="002D1A41" w:rsidRPr="009C63AB" w:rsidRDefault="00802853" w:rsidP="00585F4C">
      <w:pPr>
        <w:tabs>
          <w:tab w:val="left" w:pos="6804"/>
        </w:tabs>
        <w:ind w:right="-28" w:firstLine="709"/>
        <w:jc w:val="both"/>
      </w:pPr>
      <w:r w:rsidRPr="009C63AB">
        <w:t>5.5. п</w:t>
      </w:r>
      <w:r w:rsidR="00257777" w:rsidRPr="009C63AB">
        <w:t>ривлечение педагогических и иных работников к дисциплинарной ответственности в случае установления фактов непринятия мер, сокрытия информации о совершении в отношении несовершеннолетних сексуального насилия</w:t>
      </w:r>
      <w:r w:rsidRPr="009C63AB">
        <w:t>;</w:t>
      </w:r>
    </w:p>
    <w:p w14:paraId="3415FB7E" w14:textId="028EE8C4" w:rsidR="00802853" w:rsidRPr="009C63AB" w:rsidRDefault="00802853" w:rsidP="00802853">
      <w:pPr>
        <w:tabs>
          <w:tab w:val="left" w:pos="6804"/>
        </w:tabs>
        <w:ind w:right="-28" w:firstLine="709"/>
        <w:jc w:val="both"/>
        <w:rPr>
          <w:szCs w:val="30"/>
        </w:rPr>
      </w:pPr>
      <w:r w:rsidRPr="009C63AB">
        <w:t xml:space="preserve">5.6. </w:t>
      </w:r>
      <w:r w:rsidRPr="009C63AB">
        <w:rPr>
          <w:szCs w:val="30"/>
        </w:rPr>
        <w:t>включение в планы воспитательной работы учреждения образования организационных, профилактических и практических мероприятий в сфере противодействия преступлениям против половой неприкосновенности или половой свободы несовершеннолетних;</w:t>
      </w:r>
    </w:p>
    <w:p w14:paraId="4958DD90" w14:textId="6D73BADD" w:rsidR="002D1A41" w:rsidRPr="009C63AB" w:rsidRDefault="00802853" w:rsidP="00585F4C">
      <w:pPr>
        <w:tabs>
          <w:tab w:val="left" w:pos="6804"/>
        </w:tabs>
        <w:ind w:right="-28" w:firstLine="709"/>
        <w:jc w:val="both"/>
      </w:pPr>
      <w:r w:rsidRPr="009C63AB">
        <w:rPr>
          <w:szCs w:val="30"/>
        </w:rPr>
        <w:t>5.7. размещение актуальных информационных, профилактических материалов по защите несовершеннолетних от сексуального насилия и эксплуатации</w:t>
      </w:r>
      <w:r w:rsidR="0071151D" w:rsidRPr="009C63AB">
        <w:rPr>
          <w:szCs w:val="30"/>
        </w:rPr>
        <w:t xml:space="preserve">, размещение информации, содержащейся в «Региональной карте оказания помощи несовершеннолетним, пострадавших от сексуального насилия и эксплуатации» (Брестская область), </w:t>
      </w:r>
      <w:r w:rsidRPr="009C63AB">
        <w:rPr>
          <w:szCs w:val="30"/>
        </w:rPr>
        <w:t>на информационных стендах, официальном сайте учреждения образования</w:t>
      </w:r>
      <w:r w:rsidR="00DC6015" w:rsidRPr="009C63AB">
        <w:rPr>
          <w:szCs w:val="30"/>
        </w:rPr>
        <w:t xml:space="preserve">, в родительских, педагогических и ученических чатах. </w:t>
      </w:r>
    </w:p>
    <w:p w14:paraId="55E0C195" w14:textId="5E299DA5" w:rsidR="000B752C" w:rsidRPr="009C63AB" w:rsidRDefault="0071151D" w:rsidP="000B752C">
      <w:pPr>
        <w:tabs>
          <w:tab w:val="left" w:pos="6804"/>
        </w:tabs>
        <w:ind w:right="-28" w:firstLine="709"/>
        <w:jc w:val="both"/>
        <w:rPr>
          <w:szCs w:val="30"/>
        </w:rPr>
      </w:pPr>
      <w:r w:rsidRPr="009C63AB">
        <w:rPr>
          <w:szCs w:val="30"/>
        </w:rPr>
        <w:t>6</w:t>
      </w:r>
      <w:r w:rsidR="00696101" w:rsidRPr="009C63AB">
        <w:rPr>
          <w:szCs w:val="30"/>
        </w:rPr>
        <w:t xml:space="preserve">. </w:t>
      </w:r>
      <w:r w:rsidR="000B752C" w:rsidRPr="009C63AB">
        <w:rPr>
          <w:szCs w:val="30"/>
        </w:rPr>
        <w:t xml:space="preserve">Распространение информации о функционировании сайта kidspomogut.by в сети Интернет и чат-бота «Помощь» посредством размещения соответствующих сообщений в классных чатах для учащихся и доведения информации на классных часах и уроках по основам безопасности жизнедеятельности (в соответствии  решением Брестского облисполкома от 28.11.2024 №949 </w:t>
      </w:r>
      <w:r w:rsidR="000B752C" w:rsidRPr="009C63AB">
        <w:rPr>
          <w:szCs w:val="30"/>
        </w:rPr>
        <w:br/>
        <w:t xml:space="preserve">«Об эффективности принимаемых мер по противодействию преступлениям против половой неприкосновенности или половой </w:t>
      </w:r>
      <w:r w:rsidR="000B752C" w:rsidRPr="009C63AB">
        <w:rPr>
          <w:szCs w:val="30"/>
        </w:rPr>
        <w:lastRenderedPageBreak/>
        <w:t>свободы несовершеннолетних, обороту детской порнографии на территории Брестской области»).</w:t>
      </w:r>
    </w:p>
    <w:p w14:paraId="68239EC0" w14:textId="79D5B4DC" w:rsidR="000B752C" w:rsidRPr="009C63AB" w:rsidRDefault="000B752C" w:rsidP="000B752C">
      <w:pPr>
        <w:tabs>
          <w:tab w:val="left" w:pos="6804"/>
        </w:tabs>
        <w:ind w:right="-28" w:firstLine="709"/>
        <w:jc w:val="both"/>
        <w:rPr>
          <w:szCs w:val="30"/>
        </w:rPr>
      </w:pPr>
      <w:r w:rsidRPr="009C63AB">
        <w:rPr>
          <w:szCs w:val="30"/>
        </w:rPr>
        <w:t xml:space="preserve">7. Реализация постановления коллегии </w:t>
      </w:r>
      <w:r w:rsidR="00943ED9">
        <w:rPr>
          <w:szCs w:val="30"/>
        </w:rPr>
        <w:t>г</w:t>
      </w:r>
      <w:r w:rsidRPr="009C63AB">
        <w:rPr>
          <w:szCs w:val="30"/>
        </w:rPr>
        <w:t xml:space="preserve">лавного управления по образованию Брестского облисполкома от 27.12.2024 № 33 </w:t>
      </w:r>
      <w:r w:rsidR="00943ED9">
        <w:rPr>
          <w:szCs w:val="30"/>
        </w:rPr>
        <w:br/>
      </w:r>
      <w:r w:rsidRPr="009C63AB">
        <w:rPr>
          <w:szCs w:val="30"/>
        </w:rPr>
        <w:t>«Об эффективности принимаемых учреждениями образования мер по противодействию преступлениям в сфере половой неприкосновенности, организации взаимодействия субъектов профилактики по данному вопросу, работа с общественными объединениями»</w:t>
      </w:r>
      <w:r w:rsidR="009C63AB" w:rsidRPr="009C63AB">
        <w:rPr>
          <w:szCs w:val="30"/>
        </w:rPr>
        <w:t>:</w:t>
      </w:r>
    </w:p>
    <w:p w14:paraId="00BDF5DC" w14:textId="6C8031E0" w:rsidR="009C63AB" w:rsidRPr="009C63AB" w:rsidRDefault="009C63AB" w:rsidP="000B752C">
      <w:pPr>
        <w:tabs>
          <w:tab w:val="left" w:pos="6804"/>
        </w:tabs>
        <w:ind w:right="-28" w:firstLine="709"/>
        <w:jc w:val="both"/>
        <w:rPr>
          <w:szCs w:val="30"/>
        </w:rPr>
      </w:pPr>
      <w:r w:rsidRPr="009C63AB">
        <w:rPr>
          <w:szCs w:val="30"/>
        </w:rPr>
        <w:t xml:space="preserve">7.1. </w:t>
      </w:r>
      <w:r w:rsidR="00943ED9" w:rsidRPr="009C63AB">
        <w:rPr>
          <w:szCs w:val="30"/>
        </w:rPr>
        <w:t xml:space="preserve">ознакомление (под подпись) </w:t>
      </w:r>
      <w:r w:rsidR="00943ED9">
        <w:rPr>
          <w:szCs w:val="30"/>
        </w:rPr>
        <w:t xml:space="preserve"> всех работников учреждения образования </w:t>
      </w:r>
      <w:r w:rsidR="00943ED9" w:rsidRPr="009C63AB">
        <w:rPr>
          <w:szCs w:val="30"/>
        </w:rPr>
        <w:t>с обязанностью незамедлительно информировать территориальные органы внутренних при выявлении признаков (фактов) насилия, в том числе сексуального, в отношении ребенка, а также ответственностью, предусмотренной статьями 406 (недонесение о преступлении), 425 (бездействие должностного лица) Уголовного кодекса Республики Беларусь</w:t>
      </w:r>
      <w:r w:rsidR="00943ED9">
        <w:rPr>
          <w:szCs w:val="30"/>
        </w:rPr>
        <w:t>;</w:t>
      </w:r>
    </w:p>
    <w:p w14:paraId="6BF1FD4D" w14:textId="0D0643D5" w:rsidR="009C63AB" w:rsidRPr="009C63AB" w:rsidRDefault="009C63AB" w:rsidP="009C63AB">
      <w:pPr>
        <w:tabs>
          <w:tab w:val="left" w:pos="6804"/>
        </w:tabs>
        <w:ind w:right="-28" w:firstLine="709"/>
        <w:jc w:val="both"/>
        <w:rPr>
          <w:szCs w:val="30"/>
        </w:rPr>
      </w:pPr>
      <w:r w:rsidRPr="009C63AB">
        <w:rPr>
          <w:szCs w:val="30"/>
        </w:rPr>
        <w:t>7.2. ежегодное (на начало каждого учебного года) ознакомление (под подпись) всех педагогических работников, в том числе интернатных учреждений, приемных родителей, родителей</w:t>
      </w:r>
      <w:r w:rsidRPr="009C63AB">
        <w:rPr>
          <w:szCs w:val="30"/>
        </w:rPr>
        <w:softHyphen/>
        <w:t>-воспитателей  ДДСТ, детских реабилитационно-оздоровительных центров с Алгоритмом информирования по насилию, Алгоритмом взаимодействия по фактам домашнего насилия, Национальным механизмом, Инструкцией.</w:t>
      </w:r>
    </w:p>
    <w:p w14:paraId="5E51C10C" w14:textId="0BAE7970" w:rsidR="009C63AB" w:rsidRPr="009C63AB" w:rsidRDefault="009C63AB" w:rsidP="009C63AB">
      <w:pPr>
        <w:tabs>
          <w:tab w:val="left" w:pos="6804"/>
        </w:tabs>
        <w:ind w:right="-28" w:firstLine="709"/>
        <w:jc w:val="both"/>
        <w:rPr>
          <w:szCs w:val="30"/>
        </w:rPr>
      </w:pPr>
      <w:r w:rsidRPr="009C63AB">
        <w:rPr>
          <w:szCs w:val="30"/>
        </w:rPr>
        <w:t>7.3. Ознакомление (под подпись) принимаемых на работу педагогов с указанными выше документами в течение 5 рабочих дней;</w:t>
      </w:r>
    </w:p>
    <w:p w14:paraId="63D12C87" w14:textId="0C1F4139" w:rsidR="009C63AB" w:rsidRPr="009C63AB" w:rsidRDefault="009C63AB" w:rsidP="009C63AB">
      <w:pPr>
        <w:tabs>
          <w:tab w:val="left" w:pos="6804"/>
        </w:tabs>
        <w:ind w:right="-28" w:firstLine="709"/>
        <w:jc w:val="both"/>
        <w:rPr>
          <w:i/>
          <w:iCs/>
          <w:szCs w:val="30"/>
        </w:rPr>
      </w:pPr>
      <w:r w:rsidRPr="009C63AB">
        <w:rPr>
          <w:szCs w:val="30"/>
        </w:rPr>
        <w:t>8. Обеспечение в случае получения информации о добровольности вступления в половые отношения лиц, достигших 16 лет, проведени</w:t>
      </w:r>
      <w:r w:rsidR="0049720A">
        <w:rPr>
          <w:szCs w:val="30"/>
        </w:rPr>
        <w:t>я</w:t>
      </w:r>
      <w:r w:rsidRPr="009C63AB">
        <w:rPr>
          <w:szCs w:val="30"/>
        </w:rPr>
        <w:t xml:space="preserve"> социальных расследований исключительно в случаях поступления информации о неблагоприятной для детей обстановке, с соблюдением принципов конфиденциальности, и с учетом интересов </w:t>
      </w:r>
      <w:r w:rsidRPr="009C63AB">
        <w:rPr>
          <w:i/>
          <w:iCs/>
          <w:szCs w:val="30"/>
        </w:rPr>
        <w:t xml:space="preserve">детей (в соответствии с постановление коллегии </w:t>
      </w:r>
      <w:r w:rsidR="0049720A">
        <w:rPr>
          <w:i/>
          <w:iCs/>
          <w:szCs w:val="30"/>
        </w:rPr>
        <w:t>г</w:t>
      </w:r>
      <w:bookmarkStart w:id="1" w:name="_GoBack"/>
      <w:bookmarkEnd w:id="1"/>
      <w:r w:rsidRPr="009C63AB">
        <w:rPr>
          <w:i/>
          <w:iCs/>
          <w:szCs w:val="30"/>
        </w:rPr>
        <w:t>лавного управления по образованию Брестского облисполкома от 30.07.2025 № 18 «Об эффективности принимаемых мер по соблюдению законодательства по противодействию преступлениям  и правонарушениям против половой неприкосновенности или половой свободы несовершеннолетних, обороту детской порнографии»).</w:t>
      </w:r>
    </w:p>
    <w:p w14:paraId="66FFF1FF" w14:textId="12D38DE7" w:rsidR="00696101" w:rsidRPr="009C63AB" w:rsidRDefault="009C63AB" w:rsidP="00696101">
      <w:pPr>
        <w:tabs>
          <w:tab w:val="left" w:pos="6804"/>
        </w:tabs>
        <w:ind w:right="-28" w:firstLine="709"/>
        <w:jc w:val="both"/>
      </w:pPr>
      <w:r w:rsidRPr="009C63AB">
        <w:rPr>
          <w:szCs w:val="30"/>
        </w:rPr>
        <w:t>9</w:t>
      </w:r>
      <w:r w:rsidR="000B752C" w:rsidRPr="009C63AB">
        <w:rPr>
          <w:szCs w:val="30"/>
        </w:rPr>
        <w:t xml:space="preserve">. </w:t>
      </w:r>
      <w:r w:rsidR="00017022" w:rsidRPr="009C63AB">
        <w:rPr>
          <w:szCs w:val="30"/>
        </w:rPr>
        <w:t xml:space="preserve">Диагностика </w:t>
      </w:r>
      <w:r w:rsidR="00EF06A1" w:rsidRPr="009C63AB">
        <w:rPr>
          <w:szCs w:val="30"/>
        </w:rPr>
        <w:t>несовершеннолетних</w:t>
      </w:r>
      <w:r w:rsidR="00017022" w:rsidRPr="009C63AB">
        <w:rPr>
          <w:szCs w:val="30"/>
        </w:rPr>
        <w:t xml:space="preserve"> на предмет совершения насилия в отношении них, в том числе сексуального</w:t>
      </w:r>
      <w:r w:rsidR="00EF06A1" w:rsidRPr="009C63AB">
        <w:rPr>
          <w:szCs w:val="30"/>
        </w:rPr>
        <w:t>, в рамках проведения социального расследования, а также в рамках работы с детьми, признанными находящимися в СОП.</w:t>
      </w:r>
    </w:p>
    <w:p w14:paraId="059F9F85" w14:textId="0C509D4D" w:rsidR="006F0606" w:rsidRPr="009C63AB" w:rsidRDefault="009C63AB" w:rsidP="006F0606">
      <w:pPr>
        <w:tabs>
          <w:tab w:val="left" w:pos="6804"/>
        </w:tabs>
        <w:ind w:right="-28" w:firstLine="709"/>
        <w:jc w:val="both"/>
      </w:pPr>
      <w:r w:rsidRPr="009C63AB">
        <w:t>10</w:t>
      </w:r>
      <w:r w:rsidR="006F0606" w:rsidRPr="009C63AB">
        <w:t xml:space="preserve">. Проведение на системной основе тематических родительских собраний, круглых столов по вопросам полового воспитания детей и выявления признаков сексуального насилия над детьми </w:t>
      </w:r>
      <w:r w:rsidR="006F0606" w:rsidRPr="009C63AB">
        <w:rPr>
          <w:i/>
          <w:iCs/>
        </w:rPr>
        <w:t xml:space="preserve">(согласно плану </w:t>
      </w:r>
      <w:r w:rsidR="006F0606" w:rsidRPr="009C63AB">
        <w:rPr>
          <w:i/>
          <w:iCs/>
        </w:rPr>
        <w:lastRenderedPageBreak/>
        <w:t>мероприятий по защите детей от сексуального насилия и профилактике рецидивной преступности, утвержденный 12.07.2023 заместителем</w:t>
      </w:r>
      <w:r w:rsidR="006F0606" w:rsidRPr="009C63AB">
        <w:rPr>
          <w:i/>
          <w:iCs/>
        </w:rPr>
        <w:br/>
        <w:t xml:space="preserve">Премьер-министра Республики Беларусь </w:t>
      </w:r>
      <w:proofErr w:type="spellStart"/>
      <w:r w:rsidR="006F0606" w:rsidRPr="009C63AB">
        <w:rPr>
          <w:i/>
          <w:iCs/>
        </w:rPr>
        <w:t>И.В.Петришенко</w:t>
      </w:r>
      <w:proofErr w:type="spellEnd"/>
      <w:r w:rsidR="006F0606" w:rsidRPr="009C63AB">
        <w:rPr>
          <w:i/>
          <w:iCs/>
        </w:rPr>
        <w:t>)</w:t>
      </w:r>
      <w:r w:rsidR="006F0606" w:rsidRPr="009C63AB">
        <w:t>.</w:t>
      </w:r>
    </w:p>
    <w:p w14:paraId="4328337B" w14:textId="63709DBF" w:rsidR="00696101" w:rsidRPr="009C63AB" w:rsidRDefault="009C63AB" w:rsidP="00696101">
      <w:pPr>
        <w:tabs>
          <w:tab w:val="left" w:pos="6804"/>
        </w:tabs>
        <w:ind w:right="-28" w:firstLine="709"/>
        <w:jc w:val="both"/>
        <w:rPr>
          <w:szCs w:val="30"/>
        </w:rPr>
      </w:pPr>
      <w:r w:rsidRPr="009C63AB">
        <w:rPr>
          <w:szCs w:val="30"/>
        </w:rPr>
        <w:t>11</w:t>
      </w:r>
      <w:r w:rsidR="00F252C2" w:rsidRPr="009C63AB">
        <w:rPr>
          <w:szCs w:val="30"/>
        </w:rPr>
        <w:t xml:space="preserve">. </w:t>
      </w:r>
      <w:r w:rsidR="00F109C5" w:rsidRPr="009C63AB">
        <w:rPr>
          <w:szCs w:val="30"/>
        </w:rPr>
        <w:t>Выполнение Национального механизма оказания помощи несовершеннолетним пострадавшим от сексуального насилия и эксплуатации</w:t>
      </w:r>
      <w:r w:rsidR="00696101" w:rsidRPr="009C63AB">
        <w:rPr>
          <w:szCs w:val="30"/>
        </w:rPr>
        <w:t>.</w:t>
      </w:r>
    </w:p>
    <w:p w14:paraId="45A86F09" w14:textId="4248C144" w:rsidR="00F252C2" w:rsidRDefault="009C63AB" w:rsidP="00F252C2">
      <w:pPr>
        <w:tabs>
          <w:tab w:val="left" w:pos="6804"/>
        </w:tabs>
        <w:ind w:right="-28" w:firstLine="709"/>
        <w:jc w:val="both"/>
        <w:rPr>
          <w:szCs w:val="30"/>
        </w:rPr>
      </w:pPr>
      <w:r w:rsidRPr="009C63AB">
        <w:rPr>
          <w:szCs w:val="30"/>
        </w:rPr>
        <w:t>12</w:t>
      </w:r>
      <w:r w:rsidR="00696101" w:rsidRPr="009C63AB">
        <w:rPr>
          <w:szCs w:val="30"/>
        </w:rPr>
        <w:t>.</w:t>
      </w:r>
      <w:r w:rsidR="00F109C5" w:rsidRPr="009C63AB">
        <w:rPr>
          <w:szCs w:val="30"/>
        </w:rPr>
        <w:t xml:space="preserve"> </w:t>
      </w:r>
      <w:r w:rsidR="00696101" w:rsidRPr="009C63AB">
        <w:rPr>
          <w:szCs w:val="30"/>
        </w:rPr>
        <w:t>О</w:t>
      </w:r>
      <w:r w:rsidR="00F109C5" w:rsidRPr="009C63AB">
        <w:rPr>
          <w:szCs w:val="30"/>
        </w:rPr>
        <w:t>рганизация социально-педагогической поддержки и психологической помощи несовершеннолетним, пострадавшим от сексуального насилия и эксплуатации с соблюдением принципов конфиденциальности</w:t>
      </w:r>
      <w:r w:rsidR="004B3732" w:rsidRPr="009C63AB">
        <w:rPr>
          <w:szCs w:val="30"/>
        </w:rPr>
        <w:t>.</w:t>
      </w:r>
      <w:r w:rsidR="004B3732" w:rsidRPr="00696101">
        <w:rPr>
          <w:szCs w:val="30"/>
        </w:rPr>
        <w:t xml:space="preserve"> </w:t>
      </w:r>
    </w:p>
    <w:sectPr w:rsidR="00F252C2" w:rsidSect="00CE0014">
      <w:headerReference w:type="default" r:id="rId8"/>
      <w:footerReference w:type="default" r:id="rId9"/>
      <w:headerReference w:type="first" r:id="rId10"/>
      <w:footerReference w:type="first" r:id="rId11"/>
      <w:pgSz w:w="11907" w:h="16840"/>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6C795" w14:textId="77777777" w:rsidR="00AC2318" w:rsidRDefault="00AC2318" w:rsidP="001B092C">
      <w:r>
        <w:separator/>
      </w:r>
    </w:p>
  </w:endnote>
  <w:endnote w:type="continuationSeparator" w:id="0">
    <w:p w14:paraId="2D110C02" w14:textId="77777777" w:rsidR="00AC2318" w:rsidRDefault="00AC2318" w:rsidP="001B0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642721"/>
      <w:docPartObj>
        <w:docPartGallery w:val="Page Numbers (Bottom of Page)"/>
        <w:docPartUnique/>
      </w:docPartObj>
    </w:sdtPr>
    <w:sdtEndPr/>
    <w:sdtContent>
      <w:p w14:paraId="4A5D7E6A" w14:textId="22FA6C5A" w:rsidR="00573440" w:rsidRDefault="00573440">
        <w:pPr>
          <w:pStyle w:val="ad"/>
          <w:jc w:val="center"/>
        </w:pPr>
        <w:r>
          <w:fldChar w:fldCharType="begin"/>
        </w:r>
        <w:r>
          <w:instrText>PAGE   \* MERGEFORMAT</w:instrText>
        </w:r>
        <w:r>
          <w:fldChar w:fldCharType="separate"/>
        </w:r>
        <w:r>
          <w:t>2</w:t>
        </w:r>
        <w:r>
          <w:fldChar w:fldCharType="end"/>
        </w:r>
      </w:p>
    </w:sdtContent>
  </w:sdt>
  <w:p w14:paraId="346B7E3C" w14:textId="77777777" w:rsidR="00573440" w:rsidRDefault="00573440">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4724350"/>
      <w:docPartObj>
        <w:docPartGallery w:val="Page Numbers (Bottom of Page)"/>
        <w:docPartUnique/>
      </w:docPartObj>
    </w:sdtPr>
    <w:sdtEndPr/>
    <w:sdtContent>
      <w:p w14:paraId="5FF7A78B" w14:textId="40489A02" w:rsidR="00350DA2" w:rsidRDefault="00350DA2">
        <w:pPr>
          <w:pStyle w:val="ad"/>
          <w:jc w:val="center"/>
        </w:pPr>
        <w:r>
          <w:fldChar w:fldCharType="begin"/>
        </w:r>
        <w:r>
          <w:instrText>PAGE   \* MERGEFORMAT</w:instrText>
        </w:r>
        <w:r>
          <w:fldChar w:fldCharType="separate"/>
        </w:r>
        <w:r>
          <w:t>2</w:t>
        </w:r>
        <w:r>
          <w:fldChar w:fldCharType="end"/>
        </w:r>
      </w:p>
    </w:sdtContent>
  </w:sdt>
  <w:p w14:paraId="510F800F" w14:textId="77777777" w:rsidR="00573440" w:rsidRDefault="0057344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ABB9D" w14:textId="77777777" w:rsidR="00AC2318" w:rsidRDefault="00AC2318" w:rsidP="001B092C">
      <w:r>
        <w:separator/>
      </w:r>
    </w:p>
  </w:footnote>
  <w:footnote w:type="continuationSeparator" w:id="0">
    <w:p w14:paraId="6A5A69D9" w14:textId="77777777" w:rsidR="00AC2318" w:rsidRDefault="00AC2318" w:rsidP="001B0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FF03B" w14:textId="344CEADC" w:rsidR="00964107" w:rsidRDefault="005B12DF" w:rsidP="005B12DF">
    <w:pPr>
      <w:pStyle w:val="ab"/>
      <w:jc w:val="center"/>
    </w:pPr>
    <w:r>
      <w:t>ГУО «Брестский областной социально педагогический центр»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6977D" w14:textId="14AE601F" w:rsidR="00350DA2" w:rsidRDefault="00350DA2" w:rsidP="00964107">
    <w:pPr>
      <w:pStyle w:val="ab"/>
      <w:jc w:val="center"/>
    </w:pPr>
    <w:r>
      <w:t>ГУО «Брестский областной социально-педагогический центр»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
      </v:shape>
    </w:pict>
  </w:numPicBullet>
  <w:abstractNum w:abstractNumId="0" w15:restartNumberingAfterBreak="0">
    <w:nsid w:val="05EA21FF"/>
    <w:multiLevelType w:val="hybridMultilevel"/>
    <w:tmpl w:val="CD62B830"/>
    <w:lvl w:ilvl="0" w:tplc="AC12C438">
      <w:start w:val="1"/>
      <w:numFmt w:val="decimal"/>
      <w:lvlText w:val="%1."/>
      <w:lvlJc w:val="left"/>
      <w:pPr>
        <w:ind w:left="1211"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02730"/>
    <w:multiLevelType w:val="hybridMultilevel"/>
    <w:tmpl w:val="BA886500"/>
    <w:lvl w:ilvl="0" w:tplc="3B0A696A">
      <w:start w:val="1"/>
      <w:numFmt w:val="decimal"/>
      <w:lvlText w:val="%1."/>
      <w:lvlJc w:val="left"/>
      <w:pPr>
        <w:tabs>
          <w:tab w:val="num" w:pos="360"/>
        </w:tabs>
        <w:ind w:left="360" w:hanging="360"/>
      </w:pPr>
      <w:rPr>
        <w:rFonts w:ascii="Times New Roman" w:eastAsia="Times New Roman" w:hAnsi="Times New Roman" w:cs="Times New Roman"/>
        <w:b w:val="0"/>
      </w:rPr>
    </w:lvl>
    <w:lvl w:ilvl="1" w:tplc="04190001">
      <w:start w:val="1"/>
      <w:numFmt w:val="bullet"/>
      <w:lvlText w:val=""/>
      <w:lvlJc w:val="left"/>
      <w:pPr>
        <w:tabs>
          <w:tab w:val="num" w:pos="360"/>
        </w:tabs>
        <w:ind w:left="360" w:hanging="360"/>
      </w:pPr>
      <w:rPr>
        <w:rFonts w:ascii="Symbol" w:hAnsi="Symbol" w:hint="default"/>
        <w:b w:val="0"/>
      </w:rPr>
    </w:lvl>
    <w:lvl w:ilvl="2" w:tplc="B218F7A4">
      <w:start w:val="1"/>
      <w:numFmt w:val="bullet"/>
      <w:lvlText w:val=""/>
      <w:lvlPicBulletId w:val="0"/>
      <w:lvlJc w:val="left"/>
      <w:pPr>
        <w:tabs>
          <w:tab w:val="num" w:pos="2140"/>
        </w:tabs>
        <w:ind w:left="2340" w:hanging="360"/>
      </w:pPr>
      <w:rPr>
        <w:rFonts w:ascii="Symbol" w:hAnsi="Symbol" w:hint="default"/>
        <w:b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CF70114"/>
    <w:multiLevelType w:val="multilevel"/>
    <w:tmpl w:val="F4A02E7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EA803BA"/>
    <w:multiLevelType w:val="hybridMultilevel"/>
    <w:tmpl w:val="AD7ABA88"/>
    <w:lvl w:ilvl="0" w:tplc="6D3E8226">
      <w:start w:val="1"/>
      <w:numFmt w:val="decimal"/>
      <w:lvlText w:val="%1."/>
      <w:lvlJc w:val="left"/>
      <w:pPr>
        <w:ind w:left="1070" w:hanging="36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1BAA7B0B"/>
    <w:multiLevelType w:val="hybridMultilevel"/>
    <w:tmpl w:val="D4A0B05E"/>
    <w:lvl w:ilvl="0" w:tplc="861A3B78">
      <w:start w:val="1"/>
      <w:numFmt w:val="decimal"/>
      <w:lvlText w:val="%1."/>
      <w:lvlJc w:val="left"/>
      <w:pPr>
        <w:ind w:left="1004" w:hanging="360"/>
      </w:pPr>
      <w:rPr>
        <w:b w:val="0"/>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1DF1557A"/>
    <w:multiLevelType w:val="hybridMultilevel"/>
    <w:tmpl w:val="E6C0D5C6"/>
    <w:lvl w:ilvl="0" w:tplc="D7A429DA">
      <w:start w:val="27"/>
      <w:numFmt w:val="decimal"/>
      <w:lvlText w:val="%1."/>
      <w:lvlJc w:val="left"/>
      <w:pPr>
        <w:ind w:left="1368" w:hanging="375"/>
      </w:pPr>
      <w:rPr>
        <w:rFonts w:hint="default"/>
        <w:i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E722252"/>
    <w:multiLevelType w:val="hybridMultilevel"/>
    <w:tmpl w:val="0F546ACA"/>
    <w:lvl w:ilvl="0" w:tplc="817AB908">
      <w:start w:val="1"/>
      <w:numFmt w:val="decimal"/>
      <w:suff w:val="space"/>
      <w:lvlText w:val="%1."/>
      <w:lvlJc w:val="left"/>
      <w:pPr>
        <w:ind w:left="851"/>
      </w:pPr>
      <w:rPr>
        <w:rFonts w:ascii="Times New Roman" w:eastAsia="Times New Roman" w:hAnsi="Times New Roman" w:cs="Times New Roman" w:hint="default"/>
        <w:b w:val="0"/>
        <w:bCs w:val="0"/>
        <w:i w:val="0"/>
        <w:iCs w:val="0"/>
        <w:spacing w:val="0"/>
        <w:w w:val="100"/>
        <w:sz w:val="30"/>
        <w:szCs w:val="30"/>
      </w:rPr>
    </w:lvl>
    <w:lvl w:ilvl="1" w:tplc="D52EE90C">
      <w:numFmt w:val="bullet"/>
      <w:lvlText w:val="•"/>
      <w:lvlJc w:val="left"/>
      <w:pPr>
        <w:ind w:left="1924" w:hanging="348"/>
      </w:pPr>
      <w:rPr>
        <w:rFonts w:hint="default"/>
      </w:rPr>
    </w:lvl>
    <w:lvl w:ilvl="2" w:tplc="24D41CA2">
      <w:numFmt w:val="bullet"/>
      <w:lvlText w:val="•"/>
      <w:lvlJc w:val="left"/>
      <w:pPr>
        <w:ind w:left="2829" w:hanging="348"/>
      </w:pPr>
      <w:rPr>
        <w:rFonts w:hint="default"/>
      </w:rPr>
    </w:lvl>
    <w:lvl w:ilvl="3" w:tplc="B3740B02">
      <w:numFmt w:val="bullet"/>
      <w:lvlText w:val="•"/>
      <w:lvlJc w:val="left"/>
      <w:pPr>
        <w:ind w:left="3733" w:hanging="348"/>
      </w:pPr>
      <w:rPr>
        <w:rFonts w:hint="default"/>
      </w:rPr>
    </w:lvl>
    <w:lvl w:ilvl="4" w:tplc="87A662CE">
      <w:numFmt w:val="bullet"/>
      <w:lvlText w:val="•"/>
      <w:lvlJc w:val="left"/>
      <w:pPr>
        <w:ind w:left="4638" w:hanging="348"/>
      </w:pPr>
      <w:rPr>
        <w:rFonts w:hint="default"/>
      </w:rPr>
    </w:lvl>
    <w:lvl w:ilvl="5" w:tplc="E0CEF622">
      <w:numFmt w:val="bullet"/>
      <w:lvlText w:val="•"/>
      <w:lvlJc w:val="left"/>
      <w:pPr>
        <w:ind w:left="5543" w:hanging="348"/>
      </w:pPr>
      <w:rPr>
        <w:rFonts w:hint="default"/>
      </w:rPr>
    </w:lvl>
    <w:lvl w:ilvl="6" w:tplc="36CCB05A">
      <w:numFmt w:val="bullet"/>
      <w:lvlText w:val="•"/>
      <w:lvlJc w:val="left"/>
      <w:pPr>
        <w:ind w:left="6447" w:hanging="348"/>
      </w:pPr>
      <w:rPr>
        <w:rFonts w:hint="default"/>
      </w:rPr>
    </w:lvl>
    <w:lvl w:ilvl="7" w:tplc="DDE09D7E">
      <w:numFmt w:val="bullet"/>
      <w:lvlText w:val="•"/>
      <w:lvlJc w:val="left"/>
      <w:pPr>
        <w:ind w:left="7352" w:hanging="348"/>
      </w:pPr>
      <w:rPr>
        <w:rFonts w:hint="default"/>
      </w:rPr>
    </w:lvl>
    <w:lvl w:ilvl="8" w:tplc="87985BB4">
      <w:numFmt w:val="bullet"/>
      <w:lvlText w:val="•"/>
      <w:lvlJc w:val="left"/>
      <w:pPr>
        <w:ind w:left="8257" w:hanging="348"/>
      </w:pPr>
      <w:rPr>
        <w:rFonts w:hint="default"/>
      </w:rPr>
    </w:lvl>
  </w:abstractNum>
  <w:abstractNum w:abstractNumId="7" w15:restartNumberingAfterBreak="0">
    <w:nsid w:val="2816216B"/>
    <w:multiLevelType w:val="hybridMultilevel"/>
    <w:tmpl w:val="379CC3DA"/>
    <w:lvl w:ilvl="0" w:tplc="2DFA32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16034F"/>
    <w:multiLevelType w:val="hybridMultilevel"/>
    <w:tmpl w:val="3F0AD81A"/>
    <w:lvl w:ilvl="0" w:tplc="AF9C6F4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FE02B1D"/>
    <w:multiLevelType w:val="hybridMultilevel"/>
    <w:tmpl w:val="BE22B762"/>
    <w:lvl w:ilvl="0" w:tplc="34F4D3D6">
      <w:start w:val="1"/>
      <w:numFmt w:val="decimal"/>
      <w:lvlText w:val="%1."/>
      <w:lvlJc w:val="left"/>
      <w:pPr>
        <w:ind w:left="810" w:hanging="348"/>
      </w:pPr>
      <w:rPr>
        <w:rFonts w:ascii="Times New Roman" w:eastAsia="Times New Roman" w:hAnsi="Times New Roman" w:cs="Times New Roman" w:hint="default"/>
        <w:b w:val="0"/>
        <w:bCs w:val="0"/>
        <w:i w:val="0"/>
        <w:iCs w:val="0"/>
        <w:spacing w:val="0"/>
        <w:w w:val="100"/>
        <w:sz w:val="20"/>
        <w:szCs w:val="20"/>
      </w:rPr>
    </w:lvl>
    <w:lvl w:ilvl="1" w:tplc="51826330">
      <w:start w:val="1"/>
      <w:numFmt w:val="decimal"/>
      <w:suff w:val="space"/>
      <w:lvlText w:val="%2."/>
      <w:lvlJc w:val="left"/>
      <w:pPr>
        <w:ind w:left="851"/>
      </w:pPr>
      <w:rPr>
        <w:rFonts w:ascii="Times New Roman" w:eastAsia="Times New Roman" w:hAnsi="Times New Roman" w:cs="Times New Roman" w:hint="default"/>
        <w:b w:val="0"/>
        <w:bCs w:val="0"/>
        <w:i w:val="0"/>
        <w:iCs w:val="0"/>
        <w:spacing w:val="0"/>
        <w:w w:val="100"/>
        <w:sz w:val="30"/>
        <w:szCs w:val="30"/>
      </w:rPr>
    </w:lvl>
    <w:lvl w:ilvl="2" w:tplc="D0945BFC">
      <w:numFmt w:val="bullet"/>
      <w:lvlText w:val="•"/>
      <w:lvlJc w:val="left"/>
      <w:pPr>
        <w:ind w:left="2034" w:hanging="348"/>
      </w:pPr>
      <w:rPr>
        <w:rFonts w:hint="default"/>
      </w:rPr>
    </w:lvl>
    <w:lvl w:ilvl="3" w:tplc="431865C2">
      <w:numFmt w:val="bullet"/>
      <w:lvlText w:val="•"/>
      <w:lvlJc w:val="left"/>
      <w:pPr>
        <w:ind w:left="3028" w:hanging="348"/>
      </w:pPr>
      <w:rPr>
        <w:rFonts w:hint="default"/>
      </w:rPr>
    </w:lvl>
    <w:lvl w:ilvl="4" w:tplc="46908216">
      <w:numFmt w:val="bullet"/>
      <w:lvlText w:val="•"/>
      <w:lvlJc w:val="left"/>
      <w:pPr>
        <w:ind w:left="4022" w:hanging="348"/>
      </w:pPr>
      <w:rPr>
        <w:rFonts w:hint="default"/>
      </w:rPr>
    </w:lvl>
    <w:lvl w:ilvl="5" w:tplc="F572C454">
      <w:numFmt w:val="bullet"/>
      <w:lvlText w:val="•"/>
      <w:lvlJc w:val="left"/>
      <w:pPr>
        <w:ind w:left="5016" w:hanging="348"/>
      </w:pPr>
      <w:rPr>
        <w:rFonts w:hint="default"/>
      </w:rPr>
    </w:lvl>
    <w:lvl w:ilvl="6" w:tplc="44967F14">
      <w:numFmt w:val="bullet"/>
      <w:lvlText w:val="•"/>
      <w:lvlJc w:val="left"/>
      <w:pPr>
        <w:ind w:left="6010" w:hanging="348"/>
      </w:pPr>
      <w:rPr>
        <w:rFonts w:hint="default"/>
      </w:rPr>
    </w:lvl>
    <w:lvl w:ilvl="7" w:tplc="9A2CF0AC">
      <w:numFmt w:val="bullet"/>
      <w:lvlText w:val="•"/>
      <w:lvlJc w:val="left"/>
      <w:pPr>
        <w:ind w:left="7004" w:hanging="348"/>
      </w:pPr>
      <w:rPr>
        <w:rFonts w:hint="default"/>
      </w:rPr>
    </w:lvl>
    <w:lvl w:ilvl="8" w:tplc="8982BDDE">
      <w:numFmt w:val="bullet"/>
      <w:lvlText w:val="•"/>
      <w:lvlJc w:val="left"/>
      <w:pPr>
        <w:ind w:left="7998" w:hanging="348"/>
      </w:pPr>
      <w:rPr>
        <w:rFonts w:hint="default"/>
      </w:rPr>
    </w:lvl>
  </w:abstractNum>
  <w:abstractNum w:abstractNumId="10" w15:restartNumberingAfterBreak="0">
    <w:nsid w:val="4251573A"/>
    <w:multiLevelType w:val="hybridMultilevel"/>
    <w:tmpl w:val="E2E070CC"/>
    <w:lvl w:ilvl="0" w:tplc="73E45B58">
      <w:start w:val="6"/>
      <w:numFmt w:val="decimal"/>
      <w:lvlText w:val="%1."/>
      <w:lvlJc w:val="left"/>
      <w:pPr>
        <w:ind w:left="522" w:hanging="221"/>
      </w:pPr>
      <w:rPr>
        <w:rFonts w:ascii="Times New Roman" w:eastAsia="Times New Roman" w:hAnsi="Times New Roman" w:cs="Times New Roman" w:hint="default"/>
        <w:b w:val="0"/>
        <w:bCs/>
        <w:i w:val="0"/>
        <w:iCs w:val="0"/>
        <w:w w:val="100"/>
        <w:sz w:val="22"/>
        <w:szCs w:val="22"/>
      </w:rPr>
    </w:lvl>
    <w:lvl w:ilvl="1" w:tplc="B654292C">
      <w:start w:val="1"/>
      <w:numFmt w:val="decimal"/>
      <w:suff w:val="space"/>
      <w:lvlText w:val="%2."/>
      <w:lvlJc w:val="left"/>
      <w:pPr>
        <w:ind w:left="851"/>
      </w:pPr>
      <w:rPr>
        <w:rFonts w:ascii="Times New Roman" w:eastAsia="Times New Roman" w:hAnsi="Times New Roman" w:cs="Times New Roman" w:hint="default"/>
        <w:b w:val="0"/>
        <w:bCs w:val="0"/>
        <w:i w:val="0"/>
        <w:iCs w:val="0"/>
        <w:spacing w:val="0"/>
        <w:w w:val="100"/>
        <w:sz w:val="30"/>
        <w:szCs w:val="30"/>
      </w:rPr>
    </w:lvl>
    <w:lvl w:ilvl="2" w:tplc="84F08AE6">
      <w:numFmt w:val="bullet"/>
      <w:lvlText w:val="•"/>
      <w:lvlJc w:val="left"/>
      <w:pPr>
        <w:ind w:left="1580" w:hanging="348"/>
      </w:pPr>
      <w:rPr>
        <w:rFonts w:hint="default"/>
      </w:rPr>
    </w:lvl>
    <w:lvl w:ilvl="3" w:tplc="10A01EA8">
      <w:numFmt w:val="bullet"/>
      <w:lvlText w:val="•"/>
      <w:lvlJc w:val="left"/>
      <w:pPr>
        <w:ind w:left="2641" w:hanging="348"/>
      </w:pPr>
      <w:rPr>
        <w:rFonts w:hint="default"/>
      </w:rPr>
    </w:lvl>
    <w:lvl w:ilvl="4" w:tplc="69D47676">
      <w:numFmt w:val="bullet"/>
      <w:lvlText w:val="•"/>
      <w:lvlJc w:val="left"/>
      <w:pPr>
        <w:ind w:left="3702" w:hanging="348"/>
      </w:pPr>
      <w:rPr>
        <w:rFonts w:hint="default"/>
      </w:rPr>
    </w:lvl>
    <w:lvl w:ilvl="5" w:tplc="1012FFD6">
      <w:numFmt w:val="bullet"/>
      <w:lvlText w:val="•"/>
      <w:lvlJc w:val="left"/>
      <w:pPr>
        <w:ind w:left="4762" w:hanging="348"/>
      </w:pPr>
      <w:rPr>
        <w:rFonts w:hint="default"/>
      </w:rPr>
    </w:lvl>
    <w:lvl w:ilvl="6" w:tplc="60DE7E3A">
      <w:numFmt w:val="bullet"/>
      <w:lvlText w:val="•"/>
      <w:lvlJc w:val="left"/>
      <w:pPr>
        <w:ind w:left="5823" w:hanging="348"/>
      </w:pPr>
      <w:rPr>
        <w:rFonts w:hint="default"/>
      </w:rPr>
    </w:lvl>
    <w:lvl w:ilvl="7" w:tplc="13226184">
      <w:numFmt w:val="bullet"/>
      <w:lvlText w:val="•"/>
      <w:lvlJc w:val="left"/>
      <w:pPr>
        <w:ind w:left="6884" w:hanging="348"/>
      </w:pPr>
      <w:rPr>
        <w:rFonts w:hint="default"/>
      </w:rPr>
    </w:lvl>
    <w:lvl w:ilvl="8" w:tplc="9D6017EC">
      <w:numFmt w:val="bullet"/>
      <w:lvlText w:val="•"/>
      <w:lvlJc w:val="left"/>
      <w:pPr>
        <w:ind w:left="7944" w:hanging="348"/>
      </w:pPr>
      <w:rPr>
        <w:rFonts w:hint="default"/>
      </w:rPr>
    </w:lvl>
  </w:abstractNum>
  <w:abstractNum w:abstractNumId="11" w15:restartNumberingAfterBreak="0">
    <w:nsid w:val="42B311C5"/>
    <w:multiLevelType w:val="hybridMultilevel"/>
    <w:tmpl w:val="BB9AB9A8"/>
    <w:lvl w:ilvl="0" w:tplc="0A501944">
      <w:start w:val="1"/>
      <w:numFmt w:val="decimal"/>
      <w:lvlText w:val="%1."/>
      <w:lvlJc w:val="left"/>
      <w:pPr>
        <w:ind w:left="831" w:hanging="405"/>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433F195B"/>
    <w:multiLevelType w:val="hybridMultilevel"/>
    <w:tmpl w:val="39F4CF26"/>
    <w:lvl w:ilvl="0" w:tplc="07769BE6">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A425A8"/>
    <w:multiLevelType w:val="hybridMultilevel"/>
    <w:tmpl w:val="33FE2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965DAF"/>
    <w:multiLevelType w:val="hybridMultilevel"/>
    <w:tmpl w:val="BC80F08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E8E5E97"/>
    <w:multiLevelType w:val="hybridMultilevel"/>
    <w:tmpl w:val="A7AAD074"/>
    <w:lvl w:ilvl="0" w:tplc="D9DC63A8">
      <w:start w:val="25"/>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524023D4"/>
    <w:multiLevelType w:val="hybridMultilevel"/>
    <w:tmpl w:val="32F8DC10"/>
    <w:lvl w:ilvl="0" w:tplc="E82A58A4">
      <w:start w:val="1"/>
      <w:numFmt w:val="decimal"/>
      <w:lvlText w:val="%1."/>
      <w:lvlJc w:val="left"/>
      <w:pPr>
        <w:ind w:left="1069" w:hanging="360"/>
      </w:pPr>
      <w:rPr>
        <w:rFonts w:hint="default"/>
        <w:b w:val="0"/>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2E864D1"/>
    <w:multiLevelType w:val="hybridMultilevel"/>
    <w:tmpl w:val="2E389B90"/>
    <w:lvl w:ilvl="0" w:tplc="52B43358">
      <w:start w:val="1"/>
      <w:numFmt w:val="decimal"/>
      <w:lvlText w:val="%1."/>
      <w:lvlJc w:val="left"/>
      <w:pPr>
        <w:ind w:left="1234" w:hanging="525"/>
      </w:pPr>
      <w:rPr>
        <w:rFonts w:hint="default"/>
        <w:b w:val="0"/>
        <w:bCs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715252"/>
    <w:multiLevelType w:val="hybridMultilevel"/>
    <w:tmpl w:val="2CFAD396"/>
    <w:lvl w:ilvl="0" w:tplc="52029E1E">
      <w:start w:val="1"/>
      <w:numFmt w:val="decimal"/>
      <w:lvlText w:val="%1."/>
      <w:lvlJc w:val="left"/>
      <w:pPr>
        <w:ind w:left="1234" w:hanging="525"/>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C6583"/>
    <w:multiLevelType w:val="hybridMultilevel"/>
    <w:tmpl w:val="2CFAD396"/>
    <w:lvl w:ilvl="0" w:tplc="52029E1E">
      <w:start w:val="1"/>
      <w:numFmt w:val="decimal"/>
      <w:lvlText w:val="%1."/>
      <w:lvlJc w:val="left"/>
      <w:pPr>
        <w:ind w:left="1234" w:hanging="525"/>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96618"/>
    <w:multiLevelType w:val="hybridMultilevel"/>
    <w:tmpl w:val="975AD1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4"/>
  </w:num>
  <w:num w:numId="2">
    <w:abstractNumId w:val="9"/>
  </w:num>
  <w:num w:numId="3">
    <w:abstractNumId w:val="10"/>
  </w:num>
  <w:num w:numId="4">
    <w:abstractNumId w:val="6"/>
  </w:num>
  <w:num w:numId="5">
    <w:abstractNumId w:val="0"/>
  </w:num>
  <w:num w:numId="6">
    <w:abstractNumId w:val="5"/>
  </w:num>
  <w:num w:numId="7">
    <w:abstractNumId w:val="15"/>
  </w:num>
  <w:num w:numId="8">
    <w:abstractNumId w:val="13"/>
  </w:num>
  <w:num w:numId="9">
    <w:abstractNumId w:val="12"/>
  </w:num>
  <w:num w:numId="10">
    <w:abstractNumId w:val="1"/>
  </w:num>
  <w:num w:numId="11">
    <w:abstractNumId w:val="17"/>
  </w:num>
  <w:num w:numId="12">
    <w:abstractNumId w:val="18"/>
  </w:num>
  <w:num w:numId="13">
    <w:abstractNumId w:val="19"/>
  </w:num>
  <w:num w:numId="14">
    <w:abstractNumId w:val="16"/>
  </w:num>
  <w:num w:numId="15">
    <w:abstractNumId w:val="2"/>
  </w:num>
  <w:num w:numId="16">
    <w:abstractNumId w:val="8"/>
  </w:num>
  <w:num w:numId="17">
    <w:abstractNumId w:val="20"/>
  </w:num>
  <w:num w:numId="18">
    <w:abstractNumId w:val="14"/>
  </w:num>
  <w:num w:numId="19">
    <w:abstractNumId w:val="7"/>
  </w:num>
  <w:num w:numId="20">
    <w:abstractNumId w:val="1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4A5"/>
    <w:rsid w:val="00000323"/>
    <w:rsid w:val="000049DC"/>
    <w:rsid w:val="00012897"/>
    <w:rsid w:val="00017022"/>
    <w:rsid w:val="00032107"/>
    <w:rsid w:val="000337D6"/>
    <w:rsid w:val="00034E49"/>
    <w:rsid w:val="000351F3"/>
    <w:rsid w:val="00050D2B"/>
    <w:rsid w:val="00061F4D"/>
    <w:rsid w:val="000761B0"/>
    <w:rsid w:val="00090064"/>
    <w:rsid w:val="000B3B64"/>
    <w:rsid w:val="000B752C"/>
    <w:rsid w:val="000F25C6"/>
    <w:rsid w:val="00105B11"/>
    <w:rsid w:val="00116CFF"/>
    <w:rsid w:val="001257BB"/>
    <w:rsid w:val="0013585A"/>
    <w:rsid w:val="001513A0"/>
    <w:rsid w:val="00154358"/>
    <w:rsid w:val="00162ED7"/>
    <w:rsid w:val="001A2917"/>
    <w:rsid w:val="001B092C"/>
    <w:rsid w:val="001B6579"/>
    <w:rsid w:val="001C47CF"/>
    <w:rsid w:val="001D4C37"/>
    <w:rsid w:val="001D75E6"/>
    <w:rsid w:val="00206B13"/>
    <w:rsid w:val="00225A1B"/>
    <w:rsid w:val="00226461"/>
    <w:rsid w:val="00247A6F"/>
    <w:rsid w:val="00257777"/>
    <w:rsid w:val="00276E8C"/>
    <w:rsid w:val="002A0E6E"/>
    <w:rsid w:val="002B003B"/>
    <w:rsid w:val="002B2D4D"/>
    <w:rsid w:val="002C11F2"/>
    <w:rsid w:val="002C1381"/>
    <w:rsid w:val="002D1A41"/>
    <w:rsid w:val="002D5624"/>
    <w:rsid w:val="00300CF9"/>
    <w:rsid w:val="0031628F"/>
    <w:rsid w:val="003232C1"/>
    <w:rsid w:val="00336B9C"/>
    <w:rsid w:val="00336E30"/>
    <w:rsid w:val="00350DA2"/>
    <w:rsid w:val="0035696E"/>
    <w:rsid w:val="00365FDC"/>
    <w:rsid w:val="00382E6B"/>
    <w:rsid w:val="00390B07"/>
    <w:rsid w:val="00392353"/>
    <w:rsid w:val="00397786"/>
    <w:rsid w:val="003A6184"/>
    <w:rsid w:val="003B0616"/>
    <w:rsid w:val="003C1ED5"/>
    <w:rsid w:val="003E0D40"/>
    <w:rsid w:val="003E5A41"/>
    <w:rsid w:val="003E5BA1"/>
    <w:rsid w:val="00421680"/>
    <w:rsid w:val="004228B5"/>
    <w:rsid w:val="004345F7"/>
    <w:rsid w:val="004375B0"/>
    <w:rsid w:val="004418C5"/>
    <w:rsid w:val="00496B0D"/>
    <w:rsid w:val="0049720A"/>
    <w:rsid w:val="004A1E46"/>
    <w:rsid w:val="004B3732"/>
    <w:rsid w:val="004D063D"/>
    <w:rsid w:val="00517278"/>
    <w:rsid w:val="00526D2F"/>
    <w:rsid w:val="005555D4"/>
    <w:rsid w:val="00555FB0"/>
    <w:rsid w:val="005614CA"/>
    <w:rsid w:val="00573440"/>
    <w:rsid w:val="00585167"/>
    <w:rsid w:val="00585F4C"/>
    <w:rsid w:val="005A4446"/>
    <w:rsid w:val="005B12DF"/>
    <w:rsid w:val="005E3DC6"/>
    <w:rsid w:val="00636E8B"/>
    <w:rsid w:val="00646766"/>
    <w:rsid w:val="00665356"/>
    <w:rsid w:val="006826B8"/>
    <w:rsid w:val="00692975"/>
    <w:rsid w:val="00696101"/>
    <w:rsid w:val="006D5464"/>
    <w:rsid w:val="006D7178"/>
    <w:rsid w:val="006E68A3"/>
    <w:rsid w:val="006F0606"/>
    <w:rsid w:val="006F5FF3"/>
    <w:rsid w:val="00700457"/>
    <w:rsid w:val="0071138F"/>
    <w:rsid w:val="0071151D"/>
    <w:rsid w:val="00727E15"/>
    <w:rsid w:val="0076420B"/>
    <w:rsid w:val="00765C2F"/>
    <w:rsid w:val="00774473"/>
    <w:rsid w:val="00787473"/>
    <w:rsid w:val="007C0C74"/>
    <w:rsid w:val="007C261D"/>
    <w:rsid w:val="007C61EA"/>
    <w:rsid w:val="007D5C6C"/>
    <w:rsid w:val="007E4F74"/>
    <w:rsid w:val="00802127"/>
    <w:rsid w:val="00802853"/>
    <w:rsid w:val="008037A1"/>
    <w:rsid w:val="00833045"/>
    <w:rsid w:val="00897C7D"/>
    <w:rsid w:val="008C2A12"/>
    <w:rsid w:val="00906970"/>
    <w:rsid w:val="009123C5"/>
    <w:rsid w:val="00914B13"/>
    <w:rsid w:val="0094180A"/>
    <w:rsid w:val="00943ED9"/>
    <w:rsid w:val="00955223"/>
    <w:rsid w:val="00964107"/>
    <w:rsid w:val="009654F0"/>
    <w:rsid w:val="00971434"/>
    <w:rsid w:val="0097444C"/>
    <w:rsid w:val="009746A6"/>
    <w:rsid w:val="0098757B"/>
    <w:rsid w:val="00987599"/>
    <w:rsid w:val="00987DE5"/>
    <w:rsid w:val="00991DE2"/>
    <w:rsid w:val="009C5C8E"/>
    <w:rsid w:val="009C63AB"/>
    <w:rsid w:val="009C6615"/>
    <w:rsid w:val="009D582C"/>
    <w:rsid w:val="00A25709"/>
    <w:rsid w:val="00A476C9"/>
    <w:rsid w:val="00A61F41"/>
    <w:rsid w:val="00A671F0"/>
    <w:rsid w:val="00A76BE0"/>
    <w:rsid w:val="00A92FF6"/>
    <w:rsid w:val="00AB0B7D"/>
    <w:rsid w:val="00AB3B33"/>
    <w:rsid w:val="00AC2318"/>
    <w:rsid w:val="00AC2AD5"/>
    <w:rsid w:val="00AD6BF3"/>
    <w:rsid w:val="00AF32DD"/>
    <w:rsid w:val="00AF6837"/>
    <w:rsid w:val="00AF7DE0"/>
    <w:rsid w:val="00B134AC"/>
    <w:rsid w:val="00B538D7"/>
    <w:rsid w:val="00B56DAC"/>
    <w:rsid w:val="00B60496"/>
    <w:rsid w:val="00B67055"/>
    <w:rsid w:val="00B807D6"/>
    <w:rsid w:val="00B82076"/>
    <w:rsid w:val="00B9396D"/>
    <w:rsid w:val="00BB7ABA"/>
    <w:rsid w:val="00BC1287"/>
    <w:rsid w:val="00BC675E"/>
    <w:rsid w:val="00C00135"/>
    <w:rsid w:val="00C010DA"/>
    <w:rsid w:val="00C024DF"/>
    <w:rsid w:val="00C0577B"/>
    <w:rsid w:val="00C13247"/>
    <w:rsid w:val="00C13B37"/>
    <w:rsid w:val="00C24EA0"/>
    <w:rsid w:val="00C50FA5"/>
    <w:rsid w:val="00CB7CFA"/>
    <w:rsid w:val="00CC2E73"/>
    <w:rsid w:val="00CE0014"/>
    <w:rsid w:val="00CF4EC4"/>
    <w:rsid w:val="00D34C0C"/>
    <w:rsid w:val="00D5621A"/>
    <w:rsid w:val="00DB0F3A"/>
    <w:rsid w:val="00DB768D"/>
    <w:rsid w:val="00DC6015"/>
    <w:rsid w:val="00E20B99"/>
    <w:rsid w:val="00E46A9B"/>
    <w:rsid w:val="00E54BCF"/>
    <w:rsid w:val="00E8164D"/>
    <w:rsid w:val="00E81CF7"/>
    <w:rsid w:val="00E91762"/>
    <w:rsid w:val="00EA68F9"/>
    <w:rsid w:val="00EB5BDE"/>
    <w:rsid w:val="00EB6CEB"/>
    <w:rsid w:val="00EE1E5A"/>
    <w:rsid w:val="00EF06A1"/>
    <w:rsid w:val="00EF3BF7"/>
    <w:rsid w:val="00F109C5"/>
    <w:rsid w:val="00F252C2"/>
    <w:rsid w:val="00F3661F"/>
    <w:rsid w:val="00FA54A5"/>
    <w:rsid w:val="00FA648F"/>
    <w:rsid w:val="00FD23BD"/>
    <w:rsid w:val="00FE3562"/>
    <w:rsid w:val="00FE7B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F07D5A"/>
  <w15:docId w15:val="{03ADC3D3-27E3-4F26-8B9B-597A6B77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1A41"/>
    <w:pPr>
      <w:spacing w:after="0" w:line="240" w:lineRule="auto"/>
    </w:pPr>
    <w:rPr>
      <w:rFonts w:ascii="Times New Roman" w:eastAsia="Times New Roman" w:hAnsi="Times New Roman" w:cs="Times New Roman"/>
      <w:sz w:val="3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167"/>
    <w:pPr>
      <w:spacing w:after="200" w:line="276" w:lineRule="auto"/>
      <w:ind w:left="720"/>
      <w:contextualSpacing/>
    </w:pPr>
    <w:rPr>
      <w:rFonts w:asciiTheme="minorHAnsi" w:eastAsiaTheme="minorEastAsia" w:hAnsiTheme="minorHAnsi" w:cstheme="minorBidi"/>
      <w:sz w:val="22"/>
      <w:szCs w:val="22"/>
    </w:rPr>
  </w:style>
  <w:style w:type="character" w:styleId="a4">
    <w:name w:val="footnote reference"/>
    <w:basedOn w:val="a0"/>
    <w:uiPriority w:val="99"/>
    <w:semiHidden/>
    <w:rsid w:val="001B092C"/>
    <w:rPr>
      <w:rFonts w:cs="Times New Roman"/>
      <w:vertAlign w:val="superscript"/>
    </w:rPr>
  </w:style>
  <w:style w:type="character" w:styleId="HTML">
    <w:name w:val="HTML Acronym"/>
    <w:basedOn w:val="a0"/>
    <w:uiPriority w:val="99"/>
    <w:semiHidden/>
    <w:rsid w:val="001B092C"/>
    <w:rPr>
      <w:rFonts w:cs="Times New Roman"/>
    </w:rPr>
  </w:style>
  <w:style w:type="paragraph" w:styleId="a5">
    <w:name w:val="Body Text"/>
    <w:basedOn w:val="a"/>
    <w:link w:val="a6"/>
    <w:uiPriority w:val="99"/>
    <w:rsid w:val="001B092C"/>
    <w:pPr>
      <w:widowControl w:val="0"/>
      <w:autoSpaceDE w:val="0"/>
      <w:autoSpaceDN w:val="0"/>
    </w:pPr>
    <w:rPr>
      <w:szCs w:val="30"/>
      <w:lang w:eastAsia="en-US"/>
    </w:rPr>
  </w:style>
  <w:style w:type="character" w:customStyle="1" w:styleId="a6">
    <w:name w:val="Основной текст Знак"/>
    <w:basedOn w:val="a0"/>
    <w:link w:val="a5"/>
    <w:uiPriority w:val="99"/>
    <w:rsid w:val="001B092C"/>
    <w:rPr>
      <w:rFonts w:ascii="Times New Roman" w:eastAsia="Times New Roman" w:hAnsi="Times New Roman" w:cs="Times New Roman"/>
      <w:sz w:val="30"/>
      <w:szCs w:val="30"/>
    </w:rPr>
  </w:style>
  <w:style w:type="character" w:styleId="a7">
    <w:name w:val="Hyperlink"/>
    <w:basedOn w:val="a0"/>
    <w:uiPriority w:val="99"/>
    <w:unhideWhenUsed/>
    <w:rsid w:val="00665356"/>
    <w:rPr>
      <w:color w:val="0563C1" w:themeColor="hyperlink"/>
      <w:u w:val="single"/>
    </w:rPr>
  </w:style>
  <w:style w:type="paragraph" w:styleId="2">
    <w:name w:val="Body Text Indent 2"/>
    <w:basedOn w:val="a"/>
    <w:link w:val="20"/>
    <w:uiPriority w:val="99"/>
    <w:semiHidden/>
    <w:unhideWhenUsed/>
    <w:rsid w:val="00276E8C"/>
    <w:pPr>
      <w:spacing w:after="120" w:line="480" w:lineRule="auto"/>
      <w:ind w:left="283"/>
    </w:pPr>
  </w:style>
  <w:style w:type="character" w:customStyle="1" w:styleId="20">
    <w:name w:val="Основной текст с отступом 2 Знак"/>
    <w:basedOn w:val="a0"/>
    <w:link w:val="2"/>
    <w:uiPriority w:val="99"/>
    <w:semiHidden/>
    <w:rsid w:val="00276E8C"/>
    <w:rPr>
      <w:rFonts w:ascii="Times New Roman" w:eastAsia="Times New Roman" w:hAnsi="Times New Roman" w:cs="Times New Roman"/>
      <w:sz w:val="30"/>
      <w:szCs w:val="20"/>
      <w:lang w:eastAsia="ru-RU"/>
    </w:rPr>
  </w:style>
  <w:style w:type="paragraph" w:styleId="a8">
    <w:name w:val="footnote text"/>
    <w:basedOn w:val="a"/>
    <w:link w:val="a9"/>
    <w:uiPriority w:val="99"/>
    <w:semiHidden/>
    <w:unhideWhenUsed/>
    <w:rsid w:val="00162ED7"/>
    <w:pPr>
      <w:widowControl w:val="0"/>
      <w:autoSpaceDE w:val="0"/>
      <w:autoSpaceDN w:val="0"/>
    </w:pPr>
    <w:rPr>
      <w:sz w:val="20"/>
      <w:lang w:eastAsia="en-US"/>
    </w:rPr>
  </w:style>
  <w:style w:type="character" w:customStyle="1" w:styleId="a9">
    <w:name w:val="Текст сноски Знак"/>
    <w:basedOn w:val="a0"/>
    <w:link w:val="a8"/>
    <w:uiPriority w:val="99"/>
    <w:semiHidden/>
    <w:rsid w:val="00162ED7"/>
    <w:rPr>
      <w:rFonts w:ascii="Times New Roman" w:eastAsia="Times New Roman" w:hAnsi="Times New Roman" w:cs="Times New Roman"/>
      <w:sz w:val="20"/>
      <w:szCs w:val="20"/>
    </w:rPr>
  </w:style>
  <w:style w:type="paragraph" w:customStyle="1" w:styleId="Default">
    <w:name w:val="Default"/>
    <w:rsid w:val="00E9176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newncpi">
    <w:name w:val="newncpi"/>
    <w:basedOn w:val="a"/>
    <w:rsid w:val="00A61F41"/>
    <w:pPr>
      <w:spacing w:before="160" w:after="160"/>
      <w:ind w:firstLine="567"/>
      <w:jc w:val="both"/>
    </w:pPr>
    <w:rPr>
      <w:rFonts w:eastAsiaTheme="minorEastAsia"/>
      <w:sz w:val="24"/>
      <w:szCs w:val="24"/>
      <w:lang w:eastAsia="en-US"/>
      <w14:ligatures w14:val="standardContextual"/>
    </w:rPr>
  </w:style>
  <w:style w:type="character" w:styleId="aa">
    <w:name w:val="Unresolved Mention"/>
    <w:basedOn w:val="a0"/>
    <w:uiPriority w:val="99"/>
    <w:semiHidden/>
    <w:unhideWhenUsed/>
    <w:rsid w:val="00A61F41"/>
    <w:rPr>
      <w:color w:val="605E5C"/>
      <w:shd w:val="clear" w:color="auto" w:fill="E1DFDD"/>
    </w:rPr>
  </w:style>
  <w:style w:type="paragraph" w:styleId="ab">
    <w:name w:val="header"/>
    <w:basedOn w:val="a"/>
    <w:link w:val="ac"/>
    <w:uiPriority w:val="99"/>
    <w:unhideWhenUsed/>
    <w:rsid w:val="00573440"/>
    <w:pPr>
      <w:tabs>
        <w:tab w:val="center" w:pos="4677"/>
        <w:tab w:val="right" w:pos="9355"/>
      </w:tabs>
    </w:pPr>
  </w:style>
  <w:style w:type="character" w:customStyle="1" w:styleId="ac">
    <w:name w:val="Верхний колонтитул Знак"/>
    <w:basedOn w:val="a0"/>
    <w:link w:val="ab"/>
    <w:uiPriority w:val="99"/>
    <w:rsid w:val="00573440"/>
    <w:rPr>
      <w:rFonts w:ascii="Times New Roman" w:eastAsia="Times New Roman" w:hAnsi="Times New Roman" w:cs="Times New Roman"/>
      <w:sz w:val="30"/>
      <w:szCs w:val="20"/>
      <w:lang w:eastAsia="ru-RU"/>
    </w:rPr>
  </w:style>
  <w:style w:type="paragraph" w:styleId="ad">
    <w:name w:val="footer"/>
    <w:basedOn w:val="a"/>
    <w:link w:val="ae"/>
    <w:uiPriority w:val="99"/>
    <w:unhideWhenUsed/>
    <w:rsid w:val="00573440"/>
    <w:pPr>
      <w:tabs>
        <w:tab w:val="center" w:pos="4677"/>
        <w:tab w:val="right" w:pos="9355"/>
      </w:tabs>
    </w:pPr>
  </w:style>
  <w:style w:type="character" w:customStyle="1" w:styleId="ae">
    <w:name w:val="Нижний колонтитул Знак"/>
    <w:basedOn w:val="a0"/>
    <w:link w:val="ad"/>
    <w:uiPriority w:val="99"/>
    <w:rsid w:val="00573440"/>
    <w:rPr>
      <w:rFonts w:ascii="Times New Roman" w:eastAsia="Times New Roman" w:hAnsi="Times New Roman" w:cs="Times New Roman"/>
      <w:sz w:val="30"/>
      <w:szCs w:val="20"/>
      <w:lang w:eastAsia="ru-RU"/>
    </w:rPr>
  </w:style>
  <w:style w:type="character" w:styleId="af">
    <w:name w:val="annotation reference"/>
    <w:basedOn w:val="a0"/>
    <w:uiPriority w:val="99"/>
    <w:semiHidden/>
    <w:unhideWhenUsed/>
    <w:rsid w:val="00350DA2"/>
    <w:rPr>
      <w:sz w:val="16"/>
      <w:szCs w:val="16"/>
    </w:rPr>
  </w:style>
  <w:style w:type="paragraph" w:styleId="af0">
    <w:name w:val="annotation text"/>
    <w:basedOn w:val="a"/>
    <w:link w:val="af1"/>
    <w:uiPriority w:val="99"/>
    <w:semiHidden/>
    <w:unhideWhenUsed/>
    <w:rsid w:val="00350DA2"/>
    <w:rPr>
      <w:sz w:val="20"/>
    </w:rPr>
  </w:style>
  <w:style w:type="character" w:customStyle="1" w:styleId="af1">
    <w:name w:val="Текст примечания Знак"/>
    <w:basedOn w:val="a0"/>
    <w:link w:val="af0"/>
    <w:uiPriority w:val="99"/>
    <w:semiHidden/>
    <w:rsid w:val="00350DA2"/>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350DA2"/>
    <w:rPr>
      <w:b/>
      <w:bCs/>
    </w:rPr>
  </w:style>
  <w:style w:type="character" w:customStyle="1" w:styleId="af3">
    <w:name w:val="Тема примечания Знак"/>
    <w:basedOn w:val="af1"/>
    <w:link w:val="af2"/>
    <w:uiPriority w:val="99"/>
    <w:semiHidden/>
    <w:rsid w:val="00350DA2"/>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350DA2"/>
    <w:rPr>
      <w:rFonts w:ascii="Segoe UI" w:hAnsi="Segoe UI" w:cs="Segoe UI"/>
      <w:sz w:val="18"/>
      <w:szCs w:val="18"/>
    </w:rPr>
  </w:style>
  <w:style w:type="character" w:customStyle="1" w:styleId="af5">
    <w:name w:val="Текст выноски Знак"/>
    <w:basedOn w:val="a0"/>
    <w:link w:val="af4"/>
    <w:uiPriority w:val="99"/>
    <w:semiHidden/>
    <w:rsid w:val="00350DA2"/>
    <w:rPr>
      <w:rFonts w:ascii="Segoe UI" w:eastAsia="Times New Roman" w:hAnsi="Segoe UI" w:cs="Segoe UI"/>
      <w:sz w:val="18"/>
      <w:szCs w:val="18"/>
      <w:lang w:eastAsia="ru-RU"/>
    </w:rPr>
  </w:style>
  <w:style w:type="paragraph" w:styleId="af6">
    <w:name w:val="Normal (Web)"/>
    <w:basedOn w:val="a"/>
    <w:uiPriority w:val="99"/>
    <w:semiHidden/>
    <w:unhideWhenUsed/>
    <w:rsid w:val="006F060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5683">
      <w:bodyDiv w:val="1"/>
      <w:marLeft w:val="0"/>
      <w:marRight w:val="0"/>
      <w:marTop w:val="0"/>
      <w:marBottom w:val="0"/>
      <w:divBdr>
        <w:top w:val="none" w:sz="0" w:space="0" w:color="auto"/>
        <w:left w:val="none" w:sz="0" w:space="0" w:color="auto"/>
        <w:bottom w:val="none" w:sz="0" w:space="0" w:color="auto"/>
        <w:right w:val="none" w:sz="0" w:space="0" w:color="auto"/>
      </w:divBdr>
    </w:div>
    <w:div w:id="561255141">
      <w:bodyDiv w:val="1"/>
      <w:marLeft w:val="0"/>
      <w:marRight w:val="0"/>
      <w:marTop w:val="0"/>
      <w:marBottom w:val="0"/>
      <w:divBdr>
        <w:top w:val="none" w:sz="0" w:space="0" w:color="auto"/>
        <w:left w:val="none" w:sz="0" w:space="0" w:color="auto"/>
        <w:bottom w:val="none" w:sz="0" w:space="0" w:color="auto"/>
        <w:right w:val="none" w:sz="0" w:space="0" w:color="auto"/>
      </w:divBdr>
    </w:div>
    <w:div w:id="635836120">
      <w:bodyDiv w:val="1"/>
      <w:marLeft w:val="0"/>
      <w:marRight w:val="0"/>
      <w:marTop w:val="0"/>
      <w:marBottom w:val="0"/>
      <w:divBdr>
        <w:top w:val="none" w:sz="0" w:space="0" w:color="auto"/>
        <w:left w:val="none" w:sz="0" w:space="0" w:color="auto"/>
        <w:bottom w:val="none" w:sz="0" w:space="0" w:color="auto"/>
        <w:right w:val="none" w:sz="0" w:space="0" w:color="auto"/>
      </w:divBdr>
    </w:div>
    <w:div w:id="697976227">
      <w:bodyDiv w:val="1"/>
      <w:marLeft w:val="0"/>
      <w:marRight w:val="0"/>
      <w:marTop w:val="0"/>
      <w:marBottom w:val="0"/>
      <w:divBdr>
        <w:top w:val="none" w:sz="0" w:space="0" w:color="auto"/>
        <w:left w:val="none" w:sz="0" w:space="0" w:color="auto"/>
        <w:bottom w:val="none" w:sz="0" w:space="0" w:color="auto"/>
        <w:right w:val="none" w:sz="0" w:space="0" w:color="auto"/>
      </w:divBdr>
    </w:div>
    <w:div w:id="1205827283">
      <w:bodyDiv w:val="1"/>
      <w:marLeft w:val="0"/>
      <w:marRight w:val="0"/>
      <w:marTop w:val="0"/>
      <w:marBottom w:val="0"/>
      <w:divBdr>
        <w:top w:val="none" w:sz="0" w:space="0" w:color="auto"/>
        <w:left w:val="none" w:sz="0" w:space="0" w:color="auto"/>
        <w:bottom w:val="none" w:sz="0" w:space="0" w:color="auto"/>
        <w:right w:val="none" w:sz="0" w:space="0" w:color="auto"/>
      </w:divBdr>
    </w:div>
    <w:div w:id="1274362248">
      <w:bodyDiv w:val="1"/>
      <w:marLeft w:val="0"/>
      <w:marRight w:val="0"/>
      <w:marTop w:val="0"/>
      <w:marBottom w:val="0"/>
      <w:divBdr>
        <w:top w:val="none" w:sz="0" w:space="0" w:color="auto"/>
        <w:left w:val="none" w:sz="0" w:space="0" w:color="auto"/>
        <w:bottom w:val="none" w:sz="0" w:space="0" w:color="auto"/>
        <w:right w:val="none" w:sz="0" w:space="0" w:color="auto"/>
      </w:divBdr>
    </w:div>
    <w:div w:id="1327981220">
      <w:bodyDiv w:val="1"/>
      <w:marLeft w:val="0"/>
      <w:marRight w:val="0"/>
      <w:marTop w:val="0"/>
      <w:marBottom w:val="0"/>
      <w:divBdr>
        <w:top w:val="none" w:sz="0" w:space="0" w:color="auto"/>
        <w:left w:val="none" w:sz="0" w:space="0" w:color="auto"/>
        <w:bottom w:val="none" w:sz="0" w:space="0" w:color="auto"/>
        <w:right w:val="none" w:sz="0" w:space="0" w:color="auto"/>
      </w:divBdr>
    </w:div>
    <w:div w:id="1409890258">
      <w:bodyDiv w:val="1"/>
      <w:marLeft w:val="0"/>
      <w:marRight w:val="0"/>
      <w:marTop w:val="0"/>
      <w:marBottom w:val="0"/>
      <w:divBdr>
        <w:top w:val="none" w:sz="0" w:space="0" w:color="auto"/>
        <w:left w:val="none" w:sz="0" w:space="0" w:color="auto"/>
        <w:bottom w:val="none" w:sz="0" w:space="0" w:color="auto"/>
        <w:right w:val="none" w:sz="0" w:space="0" w:color="auto"/>
      </w:divBdr>
    </w:div>
    <w:div w:id="1444305006">
      <w:bodyDiv w:val="1"/>
      <w:marLeft w:val="0"/>
      <w:marRight w:val="0"/>
      <w:marTop w:val="0"/>
      <w:marBottom w:val="0"/>
      <w:divBdr>
        <w:top w:val="none" w:sz="0" w:space="0" w:color="auto"/>
        <w:left w:val="none" w:sz="0" w:space="0" w:color="auto"/>
        <w:bottom w:val="none" w:sz="0" w:space="0" w:color="auto"/>
        <w:right w:val="none" w:sz="0" w:space="0" w:color="auto"/>
      </w:divBdr>
    </w:div>
    <w:div w:id="1526404900">
      <w:bodyDiv w:val="1"/>
      <w:marLeft w:val="0"/>
      <w:marRight w:val="0"/>
      <w:marTop w:val="0"/>
      <w:marBottom w:val="0"/>
      <w:divBdr>
        <w:top w:val="none" w:sz="0" w:space="0" w:color="auto"/>
        <w:left w:val="none" w:sz="0" w:space="0" w:color="auto"/>
        <w:bottom w:val="none" w:sz="0" w:space="0" w:color="auto"/>
        <w:right w:val="none" w:sz="0" w:space="0" w:color="auto"/>
      </w:divBdr>
    </w:div>
    <w:div w:id="1885169185">
      <w:bodyDiv w:val="1"/>
      <w:marLeft w:val="0"/>
      <w:marRight w:val="0"/>
      <w:marTop w:val="0"/>
      <w:marBottom w:val="0"/>
      <w:divBdr>
        <w:top w:val="none" w:sz="0" w:space="0" w:color="auto"/>
        <w:left w:val="none" w:sz="0" w:space="0" w:color="auto"/>
        <w:bottom w:val="none" w:sz="0" w:space="0" w:color="auto"/>
        <w:right w:val="none" w:sz="0" w:space="0" w:color="auto"/>
      </w:divBdr>
    </w:div>
    <w:div w:id="198550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ospc.b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1097</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ГУО "Брестский областной социально-педагогический центр"</cp:lastModifiedBy>
  <cp:revision>14</cp:revision>
  <cp:lastPrinted>2024-10-11T05:26:00Z</cp:lastPrinted>
  <dcterms:created xsi:type="dcterms:W3CDTF">2025-11-05T11:16:00Z</dcterms:created>
  <dcterms:modified xsi:type="dcterms:W3CDTF">2025-11-19T13:25:00Z</dcterms:modified>
</cp:coreProperties>
</file>